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56" w:rsidRPr="00483B64" w:rsidRDefault="00662956" w:rsidP="009F6F81">
      <w:pPr>
        <w:tabs>
          <w:tab w:val="left" w:pos="6120"/>
        </w:tabs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86456204"/>
      <w:bookmarkStart w:id="1" w:name="_Toc203553493"/>
      <w:bookmarkStart w:id="2" w:name="_GoBack"/>
      <w:bookmarkEnd w:id="2"/>
      <w:r w:rsidRPr="00483B64">
        <w:rPr>
          <w:rFonts w:ascii="Times New Roman" w:hAnsi="Times New Roman"/>
          <w:b/>
          <w:color w:val="000000"/>
          <w:sz w:val="24"/>
          <w:szCs w:val="24"/>
        </w:rPr>
        <w:t>MEE</w:t>
      </w:r>
      <w:r w:rsidR="00C065FD" w:rsidRPr="00483B64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47F33" w:rsidRPr="00483B64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>AX FORM 2</w:t>
      </w:r>
    </w:p>
    <w:p w:rsidR="00EA765F" w:rsidRPr="00483B64" w:rsidRDefault="00EA765F" w:rsidP="00887AAC">
      <w:pPr>
        <w:rPr>
          <w:rFonts w:ascii="Times New Roman" w:hAnsi="Times New Roman"/>
          <w:b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(Investment Tax </w:t>
      </w:r>
      <w:r w:rsidR="00917E7B" w:rsidRPr="00483B64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>redit)</w:t>
      </w:r>
    </w:p>
    <w:p w:rsidR="00887AAC" w:rsidRPr="00483B64" w:rsidRDefault="00887AAC" w:rsidP="00887AAC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62956" w:rsidRPr="00483B64" w:rsidRDefault="00662956" w:rsidP="00887AAC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Instructions </w:t>
      </w:r>
    </w:p>
    <w:p w:rsidR="00887AAC" w:rsidRPr="00483B64" w:rsidRDefault="00887AAC" w:rsidP="00887AAC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76B8E" w:rsidRPr="00483B64" w:rsidRDefault="0066295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NAME OF FORM:</w:t>
      </w:r>
      <w:r w:rsidR="00BA6A1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A6A12" w:rsidRPr="00483B64" w:rsidRDefault="00576B8E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B005CB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Application for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c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ertification of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a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pproved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d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evelopment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a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>ctivity</w:t>
      </w:r>
      <w:r w:rsidR="00EA765F" w:rsidRPr="00483B64">
        <w:rPr>
          <w:rFonts w:ascii="Times New Roman" w:hAnsi="Times New Roman"/>
          <w:color w:val="000000"/>
          <w:sz w:val="24"/>
          <w:szCs w:val="24"/>
        </w:rPr>
        <w:t>.</w:t>
      </w:r>
    </w:p>
    <w:p w:rsidR="00B005CB" w:rsidRPr="00483B64" w:rsidRDefault="00B005CB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8E5555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PURPOSE: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04EB" w:rsidRPr="00483B64" w:rsidRDefault="008E5555" w:rsidP="00887AAC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To certify qualifying works in mature oil fields</w:t>
      </w:r>
      <w:r w:rsidR="00A76A6C" w:rsidRPr="00483B64">
        <w:rPr>
          <w:rFonts w:ascii="Times New Roman" w:hAnsi="Times New Roman"/>
          <w:color w:val="000000"/>
          <w:sz w:val="24"/>
          <w:szCs w:val="24"/>
        </w:rPr>
        <w:t xml:space="preserve"> (both land and marine)</w:t>
      </w:r>
      <w:r w:rsidR="009604EB" w:rsidRPr="00483B64">
        <w:rPr>
          <w:rFonts w:ascii="Times New Roman" w:hAnsi="Times New Roman"/>
          <w:color w:val="000000"/>
          <w:sz w:val="24"/>
          <w:szCs w:val="24"/>
        </w:rPr>
        <w:t xml:space="preserve"> or </w:t>
      </w:r>
      <w:r w:rsidR="005145F8" w:rsidRPr="00483B64">
        <w:rPr>
          <w:rFonts w:ascii="Times New Roman" w:hAnsi="Times New Roman"/>
          <w:color w:val="000000"/>
          <w:sz w:val="24"/>
          <w:szCs w:val="24"/>
        </w:rPr>
        <w:t>enhanced oil recovery (</w:t>
      </w:r>
      <w:r w:rsidR="009604EB" w:rsidRPr="00483B64">
        <w:rPr>
          <w:rFonts w:ascii="Times New Roman" w:hAnsi="Times New Roman"/>
          <w:color w:val="000000"/>
          <w:sz w:val="24"/>
          <w:szCs w:val="24"/>
        </w:rPr>
        <w:t>EOR</w:t>
      </w:r>
      <w:r w:rsidR="005145F8" w:rsidRPr="00483B64">
        <w:rPr>
          <w:rFonts w:ascii="Times New Roman" w:hAnsi="Times New Roman"/>
          <w:color w:val="000000"/>
          <w:sz w:val="24"/>
          <w:szCs w:val="24"/>
        </w:rPr>
        <w:t>)</w:t>
      </w:r>
      <w:r w:rsidR="009604EB" w:rsidRPr="00483B64">
        <w:rPr>
          <w:rFonts w:ascii="Times New Roman" w:hAnsi="Times New Roman"/>
          <w:color w:val="000000"/>
          <w:sz w:val="24"/>
          <w:szCs w:val="24"/>
        </w:rPr>
        <w:t xml:space="preserve"> projects</w:t>
      </w:r>
      <w:r w:rsidR="00887AAC" w:rsidRPr="00483B64">
        <w:rPr>
          <w:rFonts w:ascii="Times New Roman" w:hAnsi="Times New Roman"/>
          <w:color w:val="000000"/>
          <w:sz w:val="24"/>
          <w:szCs w:val="24"/>
        </w:rPr>
        <w:t xml:space="preserve"> for t</w:t>
      </w:r>
      <w:r w:rsidR="009604EB" w:rsidRPr="00483B64">
        <w:rPr>
          <w:rFonts w:ascii="Times New Roman" w:hAnsi="Times New Roman"/>
          <w:color w:val="000000"/>
          <w:sz w:val="24"/>
          <w:szCs w:val="24"/>
        </w:rPr>
        <w:t xml:space="preserve">he purpose of the investment tax credit. </w:t>
      </w:r>
    </w:p>
    <w:p w:rsidR="004877B9" w:rsidRPr="00483B64" w:rsidRDefault="004877B9" w:rsidP="00887AAC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</w:p>
    <w:p w:rsidR="004877B9" w:rsidRPr="00483B64" w:rsidRDefault="004877B9" w:rsidP="00887AAC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Qualifying works include:-</w:t>
      </w:r>
    </w:p>
    <w:p w:rsidR="004877B9" w:rsidRPr="00483B64" w:rsidRDefault="004877B9" w:rsidP="00887AAC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All approved development activity carried out in </w:t>
      </w:r>
    </w:p>
    <w:p w:rsidR="004877B9" w:rsidRPr="00483B64" w:rsidRDefault="004877B9" w:rsidP="004877B9">
      <w:pPr>
        <w:pStyle w:val="ListParagraph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Mature marine/land oilfields</w:t>
      </w:r>
      <w:r w:rsidR="00483B64">
        <w:rPr>
          <w:rFonts w:ascii="Times New Roman" w:hAnsi="Times New Roman"/>
          <w:color w:val="000000"/>
          <w:sz w:val="24"/>
          <w:szCs w:val="24"/>
        </w:rPr>
        <w:t>; and</w:t>
      </w:r>
    </w:p>
    <w:p w:rsidR="004877B9" w:rsidRPr="00483B64" w:rsidRDefault="004877B9" w:rsidP="004877B9">
      <w:pPr>
        <w:pStyle w:val="ListParagraph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E</w:t>
      </w:r>
      <w:r w:rsidR="005246C7" w:rsidRPr="00483B64">
        <w:rPr>
          <w:rFonts w:ascii="Times New Roman" w:hAnsi="Times New Roman"/>
          <w:color w:val="000000"/>
          <w:sz w:val="24"/>
          <w:szCs w:val="24"/>
        </w:rPr>
        <w:t>OR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projects</w:t>
      </w:r>
    </w:p>
    <w:p w:rsidR="004877B9" w:rsidRPr="00483B64" w:rsidRDefault="004877B9" w:rsidP="004877B9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A mature oil field means an oilfield that is twenty five years or older from date of its first commercial production.</w:t>
      </w:r>
    </w:p>
    <w:p w:rsidR="009604EB" w:rsidRPr="00483B64" w:rsidRDefault="009604EB" w:rsidP="00887AAC">
      <w:pPr>
        <w:pStyle w:val="ListParagraph"/>
        <w:ind w:left="540"/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8E5555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LICENCE/SUB-LICENCE/CONTRACT: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005CB" w:rsidRPr="00483B64" w:rsidRDefault="00B005CB" w:rsidP="00887AAC">
      <w:pPr>
        <w:pStyle w:val="ListParagraph"/>
        <w:ind w:left="2127" w:hanging="158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="00A01BD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5555" w:rsidRPr="00483B64">
        <w:rPr>
          <w:rFonts w:ascii="Times New Roman" w:hAnsi="Times New Roman"/>
          <w:color w:val="000000"/>
          <w:sz w:val="24"/>
          <w:szCs w:val="24"/>
        </w:rPr>
        <w:t xml:space="preserve">Tick as appropriate and </w:t>
      </w:r>
      <w:r w:rsidR="0060039F" w:rsidRPr="00483B64">
        <w:rPr>
          <w:rFonts w:ascii="Times New Roman" w:hAnsi="Times New Roman"/>
          <w:color w:val="000000"/>
          <w:sz w:val="24"/>
          <w:szCs w:val="24"/>
        </w:rPr>
        <w:t>insert</w:t>
      </w:r>
      <w:r w:rsidR="008E5555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the</w:t>
      </w:r>
      <w:r w:rsidR="008E5555" w:rsidRPr="00483B64">
        <w:rPr>
          <w:rFonts w:ascii="Times New Roman" w:hAnsi="Times New Roman"/>
          <w:color w:val="000000"/>
          <w:sz w:val="24"/>
          <w:szCs w:val="24"/>
        </w:rPr>
        <w:t xml:space="preserve"> number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 xml:space="preserve"> of the licence or name of the block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555" w:rsidRPr="00483B64">
        <w:rPr>
          <w:rFonts w:ascii="Times New Roman" w:hAnsi="Times New Roman"/>
          <w:color w:val="000000"/>
          <w:sz w:val="24"/>
          <w:szCs w:val="24"/>
        </w:rPr>
        <w:t xml:space="preserve">for a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p</w:t>
      </w:r>
      <w:r w:rsidR="008E5555" w:rsidRPr="00483B64">
        <w:rPr>
          <w:rFonts w:ascii="Times New Roman" w:hAnsi="Times New Roman"/>
          <w:color w:val="000000"/>
          <w:sz w:val="24"/>
          <w:szCs w:val="24"/>
        </w:rPr>
        <w:t xml:space="preserve">roduction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sharing contract</w:t>
      </w:r>
      <w:r w:rsidRPr="00483B64">
        <w:rPr>
          <w:rFonts w:ascii="Times New Roman" w:hAnsi="Times New Roman"/>
          <w:color w:val="000000"/>
          <w:sz w:val="24"/>
          <w:szCs w:val="24"/>
        </w:rPr>
        <w:t>.</w:t>
      </w:r>
    </w:p>
    <w:p w:rsidR="008E5555" w:rsidRPr="00483B64" w:rsidRDefault="00B005CB" w:rsidP="00887AAC">
      <w:pPr>
        <w:ind w:left="2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="008E5555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3A6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5555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5B9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5555" w:rsidRPr="00483B6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8E5555" w:rsidRPr="00483B64">
        <w:rPr>
          <w:rFonts w:ascii="Times New Roman" w:hAnsi="Times New Roman"/>
          <w:color w:val="000000"/>
          <w:sz w:val="24"/>
          <w:szCs w:val="24"/>
        </w:rPr>
        <w:t>Prepare separate submissions for each licence/sub-licence or contract).</w:t>
      </w:r>
    </w:p>
    <w:p w:rsidR="00B005CB" w:rsidRPr="00483B64" w:rsidRDefault="00B005CB" w:rsidP="00887AAC">
      <w:pPr>
        <w:ind w:left="270"/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662956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OPERATOR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>: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16F7" w:rsidRPr="00483B64" w:rsidRDefault="00B005CB" w:rsidP="00887AAC">
      <w:pPr>
        <w:pStyle w:val="ListParagraph"/>
        <w:ind w:left="18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1B3A5C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2BC7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State t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>he name of the company operating the</w:t>
      </w:r>
      <w:r w:rsidR="008E5555" w:rsidRPr="00483B64">
        <w:rPr>
          <w:rFonts w:ascii="Times New Roman" w:hAnsi="Times New Roman"/>
          <w:color w:val="000000"/>
          <w:sz w:val="24"/>
          <w:szCs w:val="24"/>
        </w:rPr>
        <w:t xml:space="preserve"> oil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 field. </w:t>
      </w:r>
    </w:p>
    <w:p w:rsidR="00B005CB" w:rsidRPr="00483B64" w:rsidRDefault="00B005CB" w:rsidP="00887AAC">
      <w:pPr>
        <w:pStyle w:val="ListParagraph"/>
        <w:ind w:left="180"/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662956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OTHER PARTIES</w:t>
      </w:r>
      <w:r w:rsidR="00BA6A12" w:rsidRPr="00483B6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16F7" w:rsidRPr="00483B64" w:rsidRDefault="00B005CB" w:rsidP="00887AAC">
      <w:pPr>
        <w:pStyle w:val="ListParagraph"/>
        <w:ind w:left="54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1B3A5C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C2BC7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State the name/s of the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j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oint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p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>artners and the percentage ownership.</w:t>
      </w:r>
    </w:p>
    <w:p w:rsidR="00B005CB" w:rsidRPr="00483B64" w:rsidRDefault="00BA6A12" w:rsidP="00887AAC">
      <w:pPr>
        <w:pStyle w:val="ListParagraph"/>
        <w:ind w:left="99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ab/>
      </w:r>
      <w:r w:rsidR="00A01BD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1B3A5C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1BD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1BD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5B9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05CB" w:rsidRPr="00483B64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483B64">
        <w:rPr>
          <w:rFonts w:ascii="Times New Roman" w:hAnsi="Times New Roman"/>
          <w:b/>
          <w:i/>
          <w:color w:val="000000"/>
          <w:sz w:val="24"/>
          <w:szCs w:val="24"/>
        </w:rPr>
        <w:t xml:space="preserve">No separate application is required from </w:t>
      </w:r>
      <w:r w:rsidR="00917E7B" w:rsidRPr="00483B64">
        <w:rPr>
          <w:rFonts w:ascii="Times New Roman" w:hAnsi="Times New Roman"/>
          <w:b/>
          <w:i/>
          <w:color w:val="000000"/>
          <w:sz w:val="24"/>
          <w:szCs w:val="24"/>
        </w:rPr>
        <w:t>j</w:t>
      </w:r>
      <w:r w:rsidRPr="00483B64">
        <w:rPr>
          <w:rFonts w:ascii="Times New Roman" w:hAnsi="Times New Roman"/>
          <w:b/>
          <w:i/>
          <w:color w:val="000000"/>
          <w:sz w:val="24"/>
          <w:szCs w:val="24"/>
        </w:rPr>
        <w:t xml:space="preserve">oint </w:t>
      </w:r>
      <w:r w:rsidR="00917E7B" w:rsidRPr="00483B64">
        <w:rPr>
          <w:rFonts w:ascii="Times New Roman" w:hAnsi="Times New Roman"/>
          <w:b/>
          <w:i/>
          <w:color w:val="000000"/>
          <w:sz w:val="24"/>
          <w:szCs w:val="24"/>
        </w:rPr>
        <w:t>p</w:t>
      </w:r>
      <w:r w:rsidRPr="00483B64">
        <w:rPr>
          <w:rFonts w:ascii="Times New Roman" w:hAnsi="Times New Roman"/>
          <w:b/>
          <w:i/>
          <w:color w:val="000000"/>
          <w:sz w:val="24"/>
          <w:szCs w:val="24"/>
        </w:rPr>
        <w:t>artners)</w:t>
      </w:r>
    </w:p>
    <w:p w:rsidR="00BA6A12" w:rsidRPr="00483B64" w:rsidRDefault="00BA6A12" w:rsidP="00887AAC">
      <w:pPr>
        <w:pStyle w:val="ListParagraph"/>
        <w:ind w:left="99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005CB" w:rsidRPr="00483B64" w:rsidRDefault="00BA6A12" w:rsidP="00887AAC">
      <w:pPr>
        <w:pStyle w:val="ListParagraph"/>
        <w:numPr>
          <w:ilvl w:val="0"/>
          <w:numId w:val="5"/>
        </w:numPr>
        <w:ind w:left="446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QUARTER ENDING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A6A12" w:rsidRPr="00483B64" w:rsidRDefault="00B005CB" w:rsidP="00887AAC">
      <w:pPr>
        <w:pStyle w:val="ListParagraph"/>
        <w:ind w:left="446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State the calendar quarter being reported – e.g. </w:t>
      </w:r>
      <w:r w:rsidR="004B4D88" w:rsidRPr="00483B64">
        <w:rPr>
          <w:rFonts w:ascii="Times New Roman" w:hAnsi="Times New Roman"/>
          <w:color w:val="000000"/>
          <w:sz w:val="24"/>
          <w:szCs w:val="24"/>
        </w:rPr>
        <w:t>31</w:t>
      </w:r>
      <w:r w:rsidR="004B4D88" w:rsidRPr="00483B64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="004B4D88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March, </w:t>
      </w:r>
      <w:r w:rsidR="004B4D88" w:rsidRPr="00483B64">
        <w:rPr>
          <w:rFonts w:ascii="Times New Roman" w:hAnsi="Times New Roman"/>
          <w:color w:val="000000"/>
          <w:sz w:val="24"/>
          <w:szCs w:val="24"/>
        </w:rPr>
        <w:t>30</w:t>
      </w:r>
      <w:r w:rsidR="004B4D88" w:rsidRPr="00483B64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4B4D88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>June, etc.</w:t>
      </w:r>
    </w:p>
    <w:p w:rsidR="008459FF" w:rsidRPr="00483B64" w:rsidRDefault="008459FF" w:rsidP="00887AAC">
      <w:pPr>
        <w:pStyle w:val="ListParagraph"/>
        <w:ind w:left="446"/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160AE7" w:rsidP="00887AAC">
      <w:pPr>
        <w:pStyle w:val="ListParagraph"/>
        <w:numPr>
          <w:ilvl w:val="0"/>
          <w:numId w:val="5"/>
        </w:numPr>
        <w:ind w:left="446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MARINE/LAND: </w:t>
      </w:r>
    </w:p>
    <w:p w:rsidR="00C52C39" w:rsidRPr="00483B64" w:rsidRDefault="00B005CB" w:rsidP="00887AAC">
      <w:pPr>
        <w:pStyle w:val="ListParagraph"/>
        <w:ind w:left="446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 w:rsidR="00160AE7" w:rsidRPr="00483B64">
        <w:rPr>
          <w:rFonts w:ascii="Times New Roman" w:hAnsi="Times New Roman"/>
          <w:color w:val="000000"/>
          <w:sz w:val="24"/>
          <w:szCs w:val="24"/>
        </w:rPr>
        <w:t xml:space="preserve">Check appropriate box,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m</w:t>
      </w:r>
      <w:r w:rsidR="00160AE7" w:rsidRPr="00483B64">
        <w:rPr>
          <w:rFonts w:ascii="Times New Roman" w:hAnsi="Times New Roman"/>
          <w:color w:val="000000"/>
          <w:sz w:val="24"/>
          <w:szCs w:val="24"/>
        </w:rPr>
        <w:t xml:space="preserve">arine or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l</w:t>
      </w:r>
      <w:r w:rsidR="00160AE7" w:rsidRPr="00483B64">
        <w:rPr>
          <w:rFonts w:ascii="Times New Roman" w:hAnsi="Times New Roman"/>
          <w:color w:val="000000"/>
          <w:sz w:val="24"/>
          <w:szCs w:val="24"/>
        </w:rPr>
        <w:t xml:space="preserve">and and report </w:t>
      </w:r>
      <w:r w:rsidR="00647B8C" w:rsidRPr="00483B64">
        <w:rPr>
          <w:rFonts w:ascii="Times New Roman" w:hAnsi="Times New Roman"/>
          <w:color w:val="000000"/>
          <w:sz w:val="24"/>
          <w:szCs w:val="24"/>
        </w:rPr>
        <w:t xml:space="preserve">information </w:t>
      </w:r>
      <w:r w:rsidR="00C51F4D" w:rsidRPr="00483B64">
        <w:rPr>
          <w:rFonts w:ascii="Times New Roman" w:hAnsi="Times New Roman"/>
          <w:color w:val="000000"/>
          <w:sz w:val="24"/>
          <w:szCs w:val="24"/>
        </w:rPr>
        <w:t>a</w:t>
      </w:r>
      <w:r w:rsidR="00647B8C" w:rsidRPr="00483B64">
        <w:rPr>
          <w:rFonts w:ascii="Times New Roman" w:hAnsi="Times New Roman"/>
          <w:color w:val="000000"/>
          <w:sz w:val="24"/>
          <w:szCs w:val="24"/>
        </w:rPr>
        <w:t>ppropriately</w:t>
      </w:r>
      <w:r w:rsidR="00160AE7" w:rsidRPr="00483B6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2C39" w:rsidRPr="00483B64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5246C7" w:rsidRPr="00483B64" w:rsidRDefault="00C52C39" w:rsidP="00483B64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483B6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Prepare separate submission for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m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arine or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l</w:t>
      </w:r>
      <w:r w:rsidRPr="00483B64">
        <w:rPr>
          <w:rFonts w:ascii="Times New Roman" w:hAnsi="Times New Roman"/>
          <w:color w:val="000000"/>
          <w:sz w:val="24"/>
          <w:szCs w:val="24"/>
        </w:rPr>
        <w:t>and.</w:t>
      </w:r>
      <w:r w:rsidR="005246C7" w:rsidRPr="00483B64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5246C7" w:rsidRPr="00483B64" w:rsidRDefault="005246C7" w:rsidP="00483B64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66295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FIELD NAME</w:t>
      </w:r>
      <w:r w:rsidR="00BA6A12" w:rsidRPr="00483B6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16F7" w:rsidRDefault="00B005CB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State t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>he name of the field being reported.</w:t>
      </w:r>
    </w:p>
    <w:p w:rsidR="00483B64" w:rsidRDefault="00483B64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483B64" w:rsidRPr="00483B64" w:rsidRDefault="00483B64" w:rsidP="00483B64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DATE OF FIRST COMMERCIAL PRODUCTION: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83B64" w:rsidRDefault="00483B64" w:rsidP="00483B64">
      <w:pPr>
        <w:pStyle w:val="ListParagraph"/>
        <w:ind w:left="1946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Date of first commercial disposal of crude oil from this</w:t>
      </w:r>
      <w:r>
        <w:rPr>
          <w:rFonts w:ascii="Times New Roman" w:hAnsi="Times New Roman"/>
          <w:color w:val="000000"/>
          <w:sz w:val="24"/>
          <w:szCs w:val="24"/>
        </w:rPr>
        <w:t xml:space="preserve"> field (regardless of ownership of </w:t>
      </w:r>
      <w:r w:rsidRPr="00483B64">
        <w:rPr>
          <w:rFonts w:ascii="Times New Roman" w:hAnsi="Times New Roman"/>
          <w:color w:val="000000"/>
          <w:sz w:val="24"/>
          <w:szCs w:val="24"/>
        </w:rPr>
        <w:t>licence or contract at that date).</w:t>
      </w:r>
    </w:p>
    <w:p w:rsidR="00483B64" w:rsidRDefault="00483B64" w:rsidP="00483B64">
      <w:pPr>
        <w:pStyle w:val="ListParagraph"/>
        <w:ind w:left="446"/>
        <w:rPr>
          <w:rFonts w:ascii="Times New Roman" w:hAnsi="Times New Roman"/>
          <w:color w:val="000000"/>
          <w:sz w:val="24"/>
          <w:szCs w:val="24"/>
        </w:rPr>
      </w:pPr>
    </w:p>
    <w:p w:rsidR="00483B64" w:rsidRDefault="00483B64" w:rsidP="00483B64">
      <w:pPr>
        <w:pStyle w:val="ListParagraph"/>
        <w:ind w:left="446"/>
        <w:rPr>
          <w:rFonts w:ascii="Times New Roman" w:hAnsi="Times New Roman"/>
          <w:color w:val="000000"/>
          <w:sz w:val="24"/>
          <w:szCs w:val="24"/>
        </w:rPr>
      </w:pPr>
    </w:p>
    <w:p w:rsidR="00483B64" w:rsidRDefault="00483B64" w:rsidP="00483B64">
      <w:pPr>
        <w:pStyle w:val="ListParagraph"/>
        <w:ind w:left="446"/>
        <w:rPr>
          <w:rFonts w:ascii="Times New Roman" w:hAnsi="Times New Roman"/>
          <w:color w:val="000000"/>
          <w:sz w:val="24"/>
          <w:szCs w:val="24"/>
        </w:rPr>
      </w:pPr>
    </w:p>
    <w:p w:rsidR="00483B64" w:rsidRPr="00483B64" w:rsidRDefault="00483B64" w:rsidP="00483B64">
      <w:pPr>
        <w:ind w:left="144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8459FF" w:rsidRPr="00483B64" w:rsidRDefault="008459FF" w:rsidP="00483B64">
      <w:pPr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662956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lastRenderedPageBreak/>
        <w:t>WELL NAME</w:t>
      </w:r>
      <w:r w:rsidR="00BA6A12" w:rsidRPr="00483B6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6CCF" w:rsidRPr="00483B64" w:rsidRDefault="00B005CB" w:rsidP="00887AAC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>Well name format for wells already drilled</w:t>
      </w:r>
      <w:r w:rsidR="00916CCF" w:rsidRPr="00483B64">
        <w:rPr>
          <w:rFonts w:ascii="Times New Roman" w:hAnsi="Times New Roman"/>
          <w:color w:val="000000"/>
          <w:sz w:val="24"/>
          <w:szCs w:val="24"/>
        </w:rPr>
        <w:t>:</w:t>
      </w:r>
      <w:r w:rsidR="00916CCF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7E7B" w:rsidRPr="00483B64">
        <w:rPr>
          <w:rFonts w:ascii="Times New Roman" w:hAnsi="Times New Roman"/>
          <w:b/>
          <w:color w:val="000000"/>
          <w:sz w:val="24"/>
          <w:szCs w:val="24"/>
        </w:rPr>
        <w:t>f</w:t>
      </w:r>
      <w:r w:rsidR="00916CCF" w:rsidRPr="00483B64">
        <w:rPr>
          <w:rFonts w:ascii="Times New Roman" w:hAnsi="Times New Roman"/>
          <w:b/>
          <w:color w:val="000000"/>
          <w:sz w:val="24"/>
          <w:szCs w:val="24"/>
        </w:rPr>
        <w:t>ield code–platform code-number.</w:t>
      </w:r>
    </w:p>
    <w:p w:rsidR="002C16F7" w:rsidRPr="00483B64" w:rsidRDefault="002C16F7" w:rsidP="00887AAC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B005CB" w:rsidRPr="00483B6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C2BC7" w:rsidRPr="00483B6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E63A6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w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ell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n</w:t>
      </w:r>
      <w:r w:rsidRPr="00483B64">
        <w:rPr>
          <w:rFonts w:ascii="Times New Roman" w:hAnsi="Times New Roman"/>
          <w:color w:val="000000"/>
          <w:sz w:val="24"/>
          <w:szCs w:val="24"/>
        </w:rPr>
        <w:t>ame nomenclature is generated using the following rule:</w:t>
      </w:r>
    </w:p>
    <w:p w:rsidR="00AE6E73" w:rsidRPr="00483B64" w:rsidRDefault="00AE6E73" w:rsidP="00887AAC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2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03"/>
        <w:gridCol w:w="403"/>
        <w:gridCol w:w="338"/>
        <w:gridCol w:w="722"/>
        <w:gridCol w:w="399"/>
        <w:gridCol w:w="395"/>
        <w:gridCol w:w="400"/>
        <w:gridCol w:w="340"/>
        <w:gridCol w:w="723"/>
        <w:gridCol w:w="398"/>
        <w:gridCol w:w="398"/>
        <w:gridCol w:w="379"/>
        <w:gridCol w:w="379"/>
        <w:gridCol w:w="384"/>
        <w:gridCol w:w="388"/>
        <w:gridCol w:w="379"/>
        <w:gridCol w:w="339"/>
        <w:gridCol w:w="339"/>
        <w:gridCol w:w="361"/>
      </w:tblGrid>
      <w:tr w:rsidR="002C16F7" w:rsidRPr="00483B64" w:rsidTr="00887AAC">
        <w:trPr>
          <w:cantSplit/>
          <w:jc w:val="center"/>
        </w:trPr>
        <w:tc>
          <w:tcPr>
            <w:tcW w:w="1614" w:type="dxa"/>
            <w:gridSpan w:val="4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Field Code</w:t>
            </w:r>
          </w:p>
        </w:tc>
        <w:tc>
          <w:tcPr>
            <w:tcW w:w="730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Dash</w:t>
            </w:r>
          </w:p>
        </w:tc>
        <w:tc>
          <w:tcPr>
            <w:tcW w:w="1640" w:type="dxa"/>
            <w:gridSpan w:val="4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Platform Code</w:t>
            </w:r>
          </w:p>
        </w:tc>
        <w:tc>
          <w:tcPr>
            <w:tcW w:w="730" w:type="dxa"/>
          </w:tcPr>
          <w:p w:rsidR="002C16F7" w:rsidRPr="00483B64" w:rsidRDefault="002C16F7" w:rsidP="00887AA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Dash</w:t>
            </w:r>
          </w:p>
        </w:tc>
        <w:tc>
          <w:tcPr>
            <w:tcW w:w="4054" w:type="dxa"/>
            <w:gridSpan w:val="10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MEEI’s Well Number</w:t>
            </w:r>
          </w:p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(Prefix + Number + Hole Types) </w:t>
            </w:r>
          </w:p>
        </w:tc>
      </w:tr>
      <w:tr w:rsidR="002C16F7" w:rsidRPr="00483B64" w:rsidTr="00887AAC">
        <w:trPr>
          <w:jc w:val="center"/>
        </w:trPr>
        <w:tc>
          <w:tcPr>
            <w:tcW w:w="390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11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1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1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04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B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</w:tcPr>
          <w:p w:rsidR="002C16F7" w:rsidRPr="00483B64" w:rsidRDefault="002C16F7" w:rsidP="00887A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C16F7" w:rsidRPr="00483B64" w:rsidRDefault="002C16F7" w:rsidP="00887AAC">
      <w:pPr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66295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COMPLETED HORIZON: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16F7" w:rsidRPr="00483B64" w:rsidRDefault="00B005CB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State t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he horizon, sand or reservoir in which the well </w:t>
      </w:r>
      <w:r w:rsidR="0057603B" w:rsidRPr="00483B64">
        <w:rPr>
          <w:rFonts w:ascii="Times New Roman" w:hAnsi="Times New Roman"/>
          <w:color w:val="000000"/>
          <w:sz w:val="24"/>
          <w:szCs w:val="24"/>
        </w:rPr>
        <w:t xml:space="preserve">was 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>completed.</w:t>
      </w:r>
    </w:p>
    <w:p w:rsidR="009D2B70" w:rsidRPr="00483B64" w:rsidRDefault="009D2B70" w:rsidP="00887AAC">
      <w:pPr>
        <w:pStyle w:val="ListParagraph"/>
        <w:ind w:left="45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</w:t>
      </w:r>
      <w:r w:rsidR="00A00444" w:rsidRPr="00483B64">
        <w:rPr>
          <w:rFonts w:ascii="Times New Roman" w:hAnsi="Times New Roman"/>
          <w:b/>
          <w:i/>
          <w:color w:val="000000"/>
          <w:sz w:val="24"/>
          <w:szCs w:val="24"/>
        </w:rPr>
        <w:t>NB</w:t>
      </w:r>
      <w:r w:rsidRPr="00483B64">
        <w:rPr>
          <w:rFonts w:ascii="Times New Roman" w:hAnsi="Times New Roman"/>
          <w:b/>
          <w:i/>
          <w:color w:val="000000"/>
          <w:sz w:val="24"/>
          <w:szCs w:val="24"/>
        </w:rPr>
        <w:t>: For work in progress or for job suspended use the proposed objective.</w:t>
      </w:r>
    </w:p>
    <w:p w:rsidR="00AE6E73" w:rsidRPr="00483B64" w:rsidRDefault="00AE6E73" w:rsidP="00887AAC">
      <w:pPr>
        <w:pStyle w:val="ListParagraph"/>
        <w:ind w:left="540"/>
        <w:rPr>
          <w:rFonts w:ascii="Times New Roman" w:hAnsi="Times New Roman"/>
          <w:color w:val="000000"/>
          <w:sz w:val="24"/>
          <w:szCs w:val="24"/>
        </w:rPr>
      </w:pPr>
    </w:p>
    <w:p w:rsidR="00B005CB" w:rsidRPr="00483B64" w:rsidRDefault="00D47F33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PROGRAMME NUMBER: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3A6A" w:rsidRPr="00483B64" w:rsidRDefault="00650CC1" w:rsidP="00887AAC">
      <w:pPr>
        <w:pStyle w:val="ListParagraph"/>
        <w:ind w:left="198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The programme number will be identified by</w:t>
      </w:r>
      <w:r w:rsidR="002072EE" w:rsidRPr="00483B64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seven digit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number.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T</w:t>
      </w:r>
      <w:r w:rsidR="00C51F4D" w:rsidRPr="00483B64">
        <w:rPr>
          <w:rFonts w:ascii="Times New Roman" w:hAnsi="Times New Roman"/>
          <w:color w:val="000000"/>
          <w:sz w:val="24"/>
          <w:szCs w:val="24"/>
        </w:rPr>
        <w:t>he first three digits will be the sequential number assigned by</w:t>
      </w:r>
      <w:r w:rsidR="003C2BC7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F4D" w:rsidRPr="00483B64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o</w:t>
      </w:r>
      <w:r w:rsidR="00C51F4D" w:rsidRPr="00483B64">
        <w:rPr>
          <w:rFonts w:ascii="Times New Roman" w:hAnsi="Times New Roman"/>
          <w:color w:val="000000"/>
          <w:sz w:val="24"/>
          <w:szCs w:val="24"/>
        </w:rPr>
        <w:t>perator</w:t>
      </w:r>
      <w:r w:rsidR="003C2BC7" w:rsidRPr="00483B64">
        <w:rPr>
          <w:rFonts w:ascii="Times New Roman" w:hAnsi="Times New Roman"/>
          <w:color w:val="000000"/>
          <w:sz w:val="24"/>
          <w:szCs w:val="24"/>
        </w:rPr>
        <w:t xml:space="preserve"> to each drilling </w:t>
      </w:r>
      <w:r w:rsidR="00063A6A" w:rsidRPr="00483B64">
        <w:rPr>
          <w:rFonts w:ascii="Times New Roman" w:hAnsi="Times New Roman"/>
          <w:color w:val="000000"/>
          <w:sz w:val="24"/>
          <w:szCs w:val="24"/>
        </w:rPr>
        <w:t xml:space="preserve">or NRT activity during January to December of each </w:t>
      </w:r>
      <w:r w:rsidR="00887AAC" w:rsidRPr="00483B64">
        <w:rPr>
          <w:rFonts w:ascii="Times New Roman" w:hAnsi="Times New Roman"/>
          <w:color w:val="000000"/>
          <w:sz w:val="24"/>
          <w:szCs w:val="24"/>
        </w:rPr>
        <w:t xml:space="preserve">year. The next four digits will </w:t>
      </w:r>
      <w:r w:rsidR="003C2BC7" w:rsidRPr="00483B64">
        <w:rPr>
          <w:rFonts w:ascii="Times New Roman" w:hAnsi="Times New Roman"/>
          <w:color w:val="000000"/>
          <w:sz w:val="24"/>
          <w:szCs w:val="24"/>
        </w:rPr>
        <w:t xml:space="preserve">be the </w:t>
      </w:r>
      <w:r w:rsidR="00063A6A" w:rsidRPr="00483B64">
        <w:rPr>
          <w:rFonts w:ascii="Times New Roman" w:hAnsi="Times New Roman"/>
          <w:color w:val="000000"/>
          <w:sz w:val="24"/>
          <w:szCs w:val="24"/>
        </w:rPr>
        <w:t xml:space="preserve">year in which the programme </w:t>
      </w:r>
      <w:r w:rsidR="00A00444" w:rsidRPr="00483B64">
        <w:rPr>
          <w:rFonts w:ascii="Times New Roman" w:hAnsi="Times New Roman"/>
          <w:color w:val="000000"/>
          <w:sz w:val="24"/>
          <w:szCs w:val="24"/>
        </w:rPr>
        <w:t>was</w:t>
      </w:r>
      <w:r w:rsidR="00063A6A" w:rsidRPr="00483B64">
        <w:rPr>
          <w:rFonts w:ascii="Times New Roman" w:hAnsi="Times New Roman"/>
          <w:color w:val="000000"/>
          <w:sz w:val="24"/>
          <w:szCs w:val="24"/>
        </w:rPr>
        <w:t xml:space="preserve"> submitted, e.g. 0012011.</w:t>
      </w:r>
    </w:p>
    <w:p w:rsidR="003C2BC7" w:rsidRPr="00483B64" w:rsidRDefault="003C2BC7" w:rsidP="00887AAC">
      <w:pPr>
        <w:pStyle w:val="ListParagraph"/>
        <w:spacing w:after="240"/>
        <w:rPr>
          <w:rFonts w:ascii="Times New Roman" w:hAnsi="Times New Roman"/>
          <w:color w:val="000000"/>
          <w:sz w:val="24"/>
          <w:szCs w:val="24"/>
        </w:rPr>
      </w:pPr>
    </w:p>
    <w:p w:rsidR="00063A6A" w:rsidRPr="00483B64" w:rsidRDefault="00662956" w:rsidP="00887AAC">
      <w:pPr>
        <w:pStyle w:val="ListParagraph"/>
        <w:numPr>
          <w:ilvl w:val="0"/>
          <w:numId w:val="5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NRT- NEW HORIZON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51F4D" w:rsidRPr="00483B64" w:rsidRDefault="00063A6A" w:rsidP="00887AAC">
      <w:pPr>
        <w:pStyle w:val="ListParagraph"/>
        <w:ind w:left="54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A01BD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State t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>he horizon, sand or reservoir in which the well is now completed.</w:t>
      </w:r>
      <w:r w:rsidR="00CD6810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1F4D" w:rsidRPr="00483B64" w:rsidRDefault="00C51F4D" w:rsidP="00887AAC">
      <w:pPr>
        <w:pStyle w:val="ListParagraph"/>
        <w:ind w:left="45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063A6A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A01BD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A00444" w:rsidRPr="00483B64">
        <w:rPr>
          <w:rFonts w:ascii="Times New Roman" w:hAnsi="Times New Roman"/>
          <w:b/>
          <w:i/>
          <w:color w:val="000000"/>
          <w:sz w:val="24"/>
          <w:szCs w:val="24"/>
        </w:rPr>
        <w:t>NB</w:t>
      </w:r>
      <w:r w:rsidRPr="00483B64">
        <w:rPr>
          <w:rFonts w:ascii="Times New Roman" w:hAnsi="Times New Roman"/>
          <w:b/>
          <w:i/>
          <w:color w:val="000000"/>
          <w:sz w:val="24"/>
          <w:szCs w:val="24"/>
        </w:rPr>
        <w:t>: For work in progress or for job suspended use the proposed objective.</w:t>
      </w:r>
    </w:p>
    <w:p w:rsidR="00AE6E73" w:rsidRPr="00483B64" w:rsidRDefault="00AE6E73" w:rsidP="00887AAC">
      <w:pPr>
        <w:pStyle w:val="ListParagraph"/>
        <w:ind w:left="45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63A6A" w:rsidRPr="00483B64" w:rsidRDefault="0066295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DEVELOPMENT DRILLING</w:t>
      </w:r>
      <w:r w:rsidR="008A448E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>LOCATION</w:t>
      </w:r>
      <w:r w:rsidR="00BA6A12" w:rsidRPr="00483B6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3A6A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="00A01BD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State t</w:t>
      </w:r>
      <w:r w:rsidR="00C52C39" w:rsidRPr="00483B64">
        <w:rPr>
          <w:rFonts w:ascii="Times New Roman" w:hAnsi="Times New Roman"/>
          <w:color w:val="000000"/>
          <w:sz w:val="24"/>
          <w:szCs w:val="24"/>
        </w:rPr>
        <w:t xml:space="preserve">he location </w:t>
      </w:r>
      <w:r w:rsidR="009313A0" w:rsidRPr="00483B64">
        <w:rPr>
          <w:rFonts w:ascii="Times New Roman" w:hAnsi="Times New Roman"/>
          <w:color w:val="000000"/>
          <w:sz w:val="24"/>
          <w:szCs w:val="24"/>
        </w:rPr>
        <w:t xml:space="preserve">of the </w:t>
      </w:r>
      <w:r w:rsidR="00C52C39" w:rsidRPr="00483B64">
        <w:rPr>
          <w:rFonts w:ascii="Times New Roman" w:hAnsi="Times New Roman"/>
          <w:color w:val="000000"/>
          <w:sz w:val="24"/>
          <w:szCs w:val="24"/>
        </w:rPr>
        <w:t>co-ordinates north and east of the</w:t>
      </w:r>
      <w:r w:rsidR="009313A0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1BD2" w:rsidRPr="00483B64">
        <w:rPr>
          <w:rFonts w:ascii="Times New Roman" w:hAnsi="Times New Roman"/>
          <w:color w:val="000000"/>
          <w:sz w:val="24"/>
          <w:szCs w:val="24"/>
        </w:rPr>
        <w:t>base point</w:t>
      </w:r>
      <w:r w:rsidR="009313A0" w:rsidRPr="00483B64">
        <w:rPr>
          <w:rFonts w:ascii="Times New Roman" w:hAnsi="Times New Roman"/>
          <w:color w:val="000000"/>
          <w:sz w:val="24"/>
          <w:szCs w:val="24"/>
        </w:rPr>
        <w:t>.</w:t>
      </w:r>
    </w:p>
    <w:p w:rsidR="009313A0" w:rsidRPr="00483B64" w:rsidRDefault="009313A0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483B64" w:rsidRDefault="009313A0" w:rsidP="00887AAC">
      <w:pPr>
        <w:pStyle w:val="ListParagraph"/>
        <w:numPr>
          <w:ilvl w:val="0"/>
          <w:numId w:val="5"/>
        </w:numPr>
        <w:tabs>
          <w:tab w:val="left" w:pos="630"/>
          <w:tab w:val="left" w:pos="2160"/>
        </w:tabs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PROJECTION TYPE: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13A0" w:rsidRPr="00483B64" w:rsidRDefault="00483B64" w:rsidP="00483B64">
      <w:pPr>
        <w:pStyle w:val="ListParagraph"/>
        <w:tabs>
          <w:tab w:val="left" w:pos="630"/>
          <w:tab w:val="left" w:pos="2160"/>
        </w:tabs>
        <w:ind w:left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313A0" w:rsidRPr="00483B64">
        <w:rPr>
          <w:rFonts w:ascii="Times New Roman" w:hAnsi="Times New Roman"/>
          <w:color w:val="000000"/>
          <w:sz w:val="24"/>
          <w:szCs w:val="24"/>
        </w:rPr>
        <w:t>Type of coordinates e.g. Trinidad Cassini in links, UTM 21 WGS84 feet</w:t>
      </w:r>
    </w:p>
    <w:p w:rsidR="009313A0" w:rsidRPr="00483B64" w:rsidRDefault="009313A0" w:rsidP="00887AAC">
      <w:pPr>
        <w:pStyle w:val="ListParagraph"/>
        <w:tabs>
          <w:tab w:val="left" w:pos="630"/>
          <w:tab w:val="left" w:pos="2160"/>
        </w:tabs>
        <w:ind w:left="630"/>
        <w:rPr>
          <w:rFonts w:ascii="Times New Roman" w:hAnsi="Times New Roman"/>
          <w:color w:val="000000"/>
          <w:sz w:val="24"/>
          <w:szCs w:val="24"/>
        </w:rPr>
      </w:pPr>
    </w:p>
    <w:p w:rsidR="00063A6A" w:rsidRPr="00483B64" w:rsidRDefault="004E7F33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b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EOR PROJECT</w:t>
      </w:r>
      <w:r w:rsidR="009604EB" w:rsidRPr="00483B64">
        <w:rPr>
          <w:rFonts w:ascii="Times New Roman" w:hAnsi="Times New Roman"/>
          <w:b/>
          <w:color w:val="000000"/>
          <w:sz w:val="24"/>
          <w:szCs w:val="24"/>
        </w:rPr>
        <w:t xml:space="preserve"> NAME:</w:t>
      </w:r>
    </w:p>
    <w:p w:rsidR="004E7F33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E7F33" w:rsidRPr="00483B64">
        <w:rPr>
          <w:rFonts w:ascii="Times New Roman" w:hAnsi="Times New Roman"/>
          <w:color w:val="000000"/>
          <w:sz w:val="24"/>
          <w:szCs w:val="24"/>
        </w:rPr>
        <w:t xml:space="preserve">Enter the project </w:t>
      </w:r>
      <w:r w:rsidR="009604EB" w:rsidRPr="00483B64">
        <w:rPr>
          <w:rFonts w:ascii="Times New Roman" w:hAnsi="Times New Roman"/>
          <w:color w:val="000000"/>
          <w:sz w:val="24"/>
          <w:szCs w:val="24"/>
        </w:rPr>
        <w:t>name and code (if applicable).</w:t>
      </w:r>
    </w:p>
    <w:p w:rsidR="000A576E" w:rsidRPr="00483B64" w:rsidRDefault="000A576E" w:rsidP="00887AAC">
      <w:pPr>
        <w:pStyle w:val="ListParagraph"/>
        <w:ind w:left="547"/>
        <w:rPr>
          <w:rFonts w:ascii="Times New Roman" w:hAnsi="Times New Roman"/>
          <w:b/>
          <w:color w:val="000000"/>
          <w:sz w:val="24"/>
          <w:szCs w:val="24"/>
        </w:rPr>
      </w:pPr>
    </w:p>
    <w:p w:rsidR="00063A6A" w:rsidRPr="00483B64" w:rsidRDefault="004E7F33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b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EOR PROJECT TYPE:</w:t>
      </w:r>
    </w:p>
    <w:p w:rsidR="002A4EC0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4E7F33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4E61" w:rsidRPr="00483B64">
        <w:rPr>
          <w:rFonts w:ascii="Times New Roman" w:hAnsi="Times New Roman"/>
          <w:color w:val="000000"/>
          <w:sz w:val="24"/>
          <w:szCs w:val="24"/>
        </w:rPr>
        <w:t>S</w:t>
      </w:r>
      <w:r w:rsidR="004E7F33" w:rsidRPr="00483B64">
        <w:rPr>
          <w:rFonts w:ascii="Times New Roman" w:hAnsi="Times New Roman"/>
          <w:color w:val="000000"/>
          <w:sz w:val="24"/>
          <w:szCs w:val="24"/>
        </w:rPr>
        <w:t xml:space="preserve">tate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 xml:space="preserve">type of EOR project, </w:t>
      </w:r>
      <w:r w:rsidR="004E7F33" w:rsidRPr="00483B64">
        <w:rPr>
          <w:rFonts w:ascii="Times New Roman" w:hAnsi="Times New Roman"/>
          <w:color w:val="000000"/>
          <w:sz w:val="24"/>
          <w:szCs w:val="24"/>
        </w:rPr>
        <w:t>whether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 xml:space="preserve"> it is</w:t>
      </w:r>
      <w:r w:rsidR="004E7F33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4E61" w:rsidRPr="00483B64">
        <w:rPr>
          <w:rFonts w:ascii="Times New Roman" w:hAnsi="Times New Roman"/>
          <w:color w:val="000000"/>
          <w:sz w:val="24"/>
          <w:szCs w:val="24"/>
        </w:rPr>
        <w:t xml:space="preserve">steam injection, </w:t>
      </w:r>
      <w:r w:rsidR="00917E7B" w:rsidRPr="00483B64">
        <w:rPr>
          <w:rFonts w:ascii="Times New Roman" w:hAnsi="Times New Roman"/>
          <w:color w:val="000000"/>
          <w:sz w:val="24"/>
          <w:szCs w:val="24"/>
        </w:rPr>
        <w:t>co</w:t>
      </w:r>
      <w:r w:rsidR="000B4E61" w:rsidRPr="00483B64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0A576E" w:rsidRPr="00483B64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="000A576E" w:rsidRPr="00483B64">
        <w:rPr>
          <w:rFonts w:ascii="Times New Roman" w:hAnsi="Times New Roman"/>
          <w:color w:val="000000"/>
          <w:sz w:val="24"/>
          <w:szCs w:val="24"/>
        </w:rPr>
        <w:t>etc.</w:t>
      </w:r>
    </w:p>
    <w:p w:rsidR="000A576E" w:rsidRPr="00483B64" w:rsidRDefault="000A576E" w:rsidP="00887AAC">
      <w:pPr>
        <w:pStyle w:val="ListParagraph"/>
        <w:ind w:left="547"/>
        <w:rPr>
          <w:rFonts w:ascii="Times New Roman" w:hAnsi="Times New Roman"/>
          <w:b/>
          <w:color w:val="000000"/>
          <w:sz w:val="24"/>
          <w:szCs w:val="24"/>
        </w:rPr>
      </w:pPr>
    </w:p>
    <w:p w:rsidR="00063A6A" w:rsidRPr="00483B64" w:rsidRDefault="00BA6A12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EOR RESERVOIR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51F4D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F67E78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State t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 xml:space="preserve">he name or number of the oil reservoir </w:t>
      </w:r>
      <w:r w:rsidR="00F726F8" w:rsidRPr="00483B64">
        <w:rPr>
          <w:rFonts w:ascii="Times New Roman" w:hAnsi="Times New Roman"/>
          <w:color w:val="000000"/>
          <w:sz w:val="24"/>
          <w:szCs w:val="24"/>
        </w:rPr>
        <w:t xml:space="preserve">with which </w:t>
      </w:r>
      <w:r w:rsidR="00BA6A12" w:rsidRPr="00483B64">
        <w:rPr>
          <w:rFonts w:ascii="Times New Roman" w:hAnsi="Times New Roman"/>
          <w:color w:val="000000"/>
          <w:sz w:val="24"/>
          <w:szCs w:val="24"/>
        </w:rPr>
        <w:t>this project</w:t>
      </w:r>
      <w:r w:rsidR="00F726F8" w:rsidRPr="00483B64">
        <w:rPr>
          <w:rFonts w:ascii="Times New Roman" w:hAnsi="Times New Roman"/>
          <w:color w:val="000000"/>
          <w:sz w:val="24"/>
          <w:szCs w:val="24"/>
        </w:rPr>
        <w:t xml:space="preserve"> is</w:t>
      </w:r>
      <w:r w:rsidR="00C51F4D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51F4D" w:rsidRPr="00483B64">
        <w:rPr>
          <w:rFonts w:ascii="Times New Roman" w:hAnsi="Times New Roman"/>
          <w:color w:val="000000"/>
          <w:sz w:val="24"/>
          <w:szCs w:val="24"/>
        </w:rPr>
        <w:t>concerned.</w:t>
      </w:r>
    </w:p>
    <w:p w:rsidR="000A576E" w:rsidRPr="00483B64" w:rsidRDefault="000A576E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FE4EFE" w:rsidRPr="00483B64" w:rsidRDefault="00780636" w:rsidP="00887AAC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OTHER</w:t>
      </w:r>
      <w:r w:rsidR="00392305" w:rsidRPr="00483B6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92305" w:rsidRPr="00483B64">
        <w:rPr>
          <w:rFonts w:ascii="Times New Roman" w:hAnsi="Times New Roman"/>
          <w:b/>
          <w:color w:val="000000"/>
          <w:sz w:val="24"/>
          <w:szCs w:val="24"/>
        </w:rPr>
        <w:t xml:space="preserve">FIELD DEVELOPMENT ACTIVITY:    </w:t>
      </w:r>
    </w:p>
    <w:p w:rsidR="00780636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67E78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 xml:space="preserve">Any other </w:t>
      </w:r>
      <w:r w:rsidR="00392305" w:rsidRPr="00483B64">
        <w:rPr>
          <w:rFonts w:ascii="Times New Roman" w:hAnsi="Times New Roman"/>
          <w:color w:val="000000"/>
          <w:sz w:val="24"/>
          <w:szCs w:val="24"/>
        </w:rPr>
        <w:t>activities concerned with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 xml:space="preserve"> field development e.g. pipe line infrastructure.</w:t>
      </w:r>
    </w:p>
    <w:p w:rsidR="00F6481C" w:rsidRPr="00483B64" w:rsidRDefault="00F6481C" w:rsidP="00887AAC">
      <w:pPr>
        <w:pStyle w:val="ListParagraph"/>
        <w:ind w:left="634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  (Attach schedule of expenditure with details of activity)</w:t>
      </w:r>
    </w:p>
    <w:p w:rsidR="00F6481C" w:rsidRPr="00483B64" w:rsidRDefault="00F6481C" w:rsidP="00887AAC">
      <w:pPr>
        <w:pStyle w:val="ListParagraph"/>
        <w:ind w:left="634"/>
        <w:rPr>
          <w:rFonts w:ascii="Times New Roman" w:hAnsi="Times New Roman"/>
          <w:color w:val="000000"/>
          <w:sz w:val="24"/>
          <w:szCs w:val="24"/>
        </w:rPr>
      </w:pPr>
    </w:p>
    <w:p w:rsidR="00063A6A" w:rsidRPr="00483B64" w:rsidRDefault="0078063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DATE WORK COMMENCED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0B4E61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6A12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780636" w:rsidRPr="00483B64">
        <w:rPr>
          <w:rFonts w:ascii="Times New Roman" w:hAnsi="Times New Roman"/>
          <w:color w:val="000000"/>
          <w:sz w:val="24"/>
          <w:szCs w:val="24"/>
        </w:rPr>
        <w:t>Date work started</w:t>
      </w:r>
    </w:p>
    <w:p w:rsidR="000A576E" w:rsidRPr="00483B64" w:rsidRDefault="000A576E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063A6A" w:rsidRPr="00483B64" w:rsidRDefault="0078063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DATE WORK COMPLETED</w:t>
      </w:r>
      <w:r w:rsidR="00662956" w:rsidRPr="00483B6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662956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0636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3C2BC7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83B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780636" w:rsidRPr="00483B64">
        <w:rPr>
          <w:rFonts w:ascii="Times New Roman" w:hAnsi="Times New Roman"/>
          <w:color w:val="000000"/>
          <w:sz w:val="24"/>
          <w:szCs w:val="24"/>
        </w:rPr>
        <w:t>Date work completed</w:t>
      </w:r>
    </w:p>
    <w:p w:rsidR="00483B64" w:rsidRDefault="00483B64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483B64" w:rsidRPr="00483B64" w:rsidRDefault="00483B64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0A576E" w:rsidRPr="00483B64" w:rsidRDefault="000A576E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063A6A" w:rsidRPr="00483B64" w:rsidRDefault="004C4BD9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JOB STATUS: </w:t>
      </w:r>
    </w:p>
    <w:p w:rsidR="00DF64C5" w:rsidRPr="00483B64" w:rsidRDefault="00063A6A" w:rsidP="00887AAC">
      <w:pPr>
        <w:pStyle w:val="ListParagraph"/>
        <w:ind w:left="54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</w:t>
      </w:r>
      <w:r w:rsidR="00E3596A" w:rsidRPr="00483B64">
        <w:rPr>
          <w:rFonts w:ascii="Times New Roman" w:hAnsi="Times New Roman"/>
          <w:color w:val="000000"/>
          <w:sz w:val="24"/>
          <w:szCs w:val="24"/>
        </w:rPr>
        <w:t>State t</w:t>
      </w:r>
      <w:r w:rsidR="004C4BD9" w:rsidRPr="00483B64">
        <w:rPr>
          <w:rFonts w:ascii="Times New Roman" w:hAnsi="Times New Roman"/>
          <w:color w:val="000000"/>
          <w:sz w:val="24"/>
          <w:szCs w:val="24"/>
        </w:rPr>
        <w:t>he status of the activity at the end of the quarter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.</w:t>
      </w:r>
      <w:r w:rsidR="004C4BD9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0970" w:rsidRPr="00483B64" w:rsidRDefault="00794F2C" w:rsidP="00887AAC">
      <w:pPr>
        <w:pStyle w:val="ListParagraph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063A6A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64C5" w:rsidRPr="00483B64">
        <w:rPr>
          <w:rFonts w:ascii="Times New Roman" w:hAnsi="Times New Roman"/>
          <w:b/>
          <w:color w:val="000000"/>
          <w:sz w:val="24"/>
          <w:szCs w:val="24"/>
        </w:rPr>
        <w:t xml:space="preserve">Development </w:t>
      </w:r>
      <w:r w:rsidR="00981FE0" w:rsidRPr="00483B64">
        <w:rPr>
          <w:rFonts w:ascii="Times New Roman" w:hAnsi="Times New Roman"/>
          <w:b/>
          <w:color w:val="000000"/>
          <w:sz w:val="24"/>
          <w:szCs w:val="24"/>
        </w:rPr>
        <w:t>drilling</w:t>
      </w:r>
      <w:r w:rsidR="00DF64C5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B0970" w:rsidRPr="00483B64">
        <w:rPr>
          <w:rFonts w:ascii="Times New Roman" w:hAnsi="Times New Roman"/>
          <w:b/>
          <w:color w:val="000000"/>
          <w:sz w:val="24"/>
          <w:szCs w:val="24"/>
        </w:rPr>
        <w:t>status</w:t>
      </w:r>
      <w:r w:rsidR="00981FE0" w:rsidRPr="00483B6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B0970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C4BD9" w:rsidRPr="00483B64">
        <w:rPr>
          <w:rFonts w:ascii="Times New Roman" w:hAnsi="Times New Roman"/>
          <w:color w:val="000000"/>
          <w:sz w:val="24"/>
          <w:szCs w:val="24"/>
        </w:rPr>
        <w:t xml:space="preserve">e.g. </w:t>
      </w:r>
      <w:r w:rsidR="00BB0970" w:rsidRPr="00483B64">
        <w:rPr>
          <w:rFonts w:ascii="Times New Roman" w:hAnsi="Times New Roman"/>
          <w:color w:val="000000"/>
          <w:sz w:val="24"/>
          <w:szCs w:val="24"/>
        </w:rPr>
        <w:t>drilling, suspe</w:t>
      </w:r>
      <w:r w:rsidR="007E2AD2" w:rsidRPr="00483B64">
        <w:rPr>
          <w:rFonts w:ascii="Times New Roman" w:hAnsi="Times New Roman"/>
          <w:color w:val="000000"/>
          <w:sz w:val="24"/>
          <w:szCs w:val="24"/>
        </w:rPr>
        <w:t>n</w:t>
      </w:r>
      <w:r w:rsidR="00BB0970" w:rsidRPr="00483B64">
        <w:rPr>
          <w:rFonts w:ascii="Times New Roman" w:hAnsi="Times New Roman"/>
          <w:color w:val="000000"/>
          <w:sz w:val="24"/>
          <w:szCs w:val="24"/>
        </w:rPr>
        <w:t xml:space="preserve">ded, </w:t>
      </w:r>
      <w:r w:rsidR="004C4BD9" w:rsidRPr="00483B64">
        <w:rPr>
          <w:rFonts w:ascii="Times New Roman" w:hAnsi="Times New Roman"/>
          <w:color w:val="000000"/>
          <w:sz w:val="24"/>
          <w:szCs w:val="24"/>
        </w:rPr>
        <w:t xml:space="preserve">completed oil producer, </w:t>
      </w:r>
      <w:r w:rsidR="00BB0970" w:rsidRPr="00483B64">
        <w:rPr>
          <w:rFonts w:ascii="Times New Roman" w:hAnsi="Times New Roman"/>
          <w:color w:val="000000"/>
          <w:sz w:val="24"/>
          <w:szCs w:val="24"/>
        </w:rPr>
        <w:t xml:space="preserve">etc. </w:t>
      </w:r>
      <w:r w:rsidR="00C51F4D" w:rsidRPr="00483B6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83534" w:rsidRPr="00483B6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A00444" w:rsidRPr="00483B64" w:rsidRDefault="00794F2C" w:rsidP="00483B64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063A6A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="00E01A96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5B9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63A6A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1A96" w:rsidRPr="00483B64">
        <w:rPr>
          <w:rFonts w:ascii="Times New Roman" w:hAnsi="Times New Roman"/>
          <w:b/>
          <w:color w:val="000000"/>
          <w:sz w:val="24"/>
          <w:szCs w:val="24"/>
        </w:rPr>
        <w:t>N</w:t>
      </w:r>
      <w:r w:rsidR="00BB0970" w:rsidRPr="00483B64">
        <w:rPr>
          <w:rFonts w:ascii="Times New Roman" w:hAnsi="Times New Roman"/>
          <w:b/>
          <w:color w:val="000000"/>
          <w:sz w:val="24"/>
          <w:szCs w:val="24"/>
        </w:rPr>
        <w:t xml:space="preserve">RT </w:t>
      </w:r>
      <w:r w:rsidR="008E0EC0" w:rsidRPr="00483B64">
        <w:rPr>
          <w:rFonts w:ascii="Times New Roman" w:hAnsi="Times New Roman"/>
          <w:b/>
          <w:color w:val="000000"/>
          <w:sz w:val="24"/>
          <w:szCs w:val="24"/>
        </w:rPr>
        <w:t>or</w:t>
      </w:r>
      <w:r w:rsidR="00BB0970" w:rsidRPr="00483B64">
        <w:rPr>
          <w:rFonts w:ascii="Times New Roman" w:hAnsi="Times New Roman"/>
          <w:b/>
          <w:color w:val="000000"/>
          <w:sz w:val="24"/>
          <w:szCs w:val="24"/>
        </w:rPr>
        <w:t xml:space="preserve"> EOR status</w:t>
      </w:r>
      <w:r w:rsidR="00981FE0" w:rsidRPr="00483B6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B0970" w:rsidRPr="00483B64">
        <w:rPr>
          <w:rFonts w:ascii="Times New Roman" w:hAnsi="Times New Roman"/>
          <w:b/>
          <w:color w:val="000000"/>
          <w:sz w:val="24"/>
          <w:szCs w:val="24"/>
        </w:rPr>
        <w:t xml:space="preserve"> e.g. </w:t>
      </w:r>
      <w:r w:rsidR="004C4BD9" w:rsidRPr="00483B64">
        <w:rPr>
          <w:rFonts w:ascii="Times New Roman" w:hAnsi="Times New Roman"/>
          <w:color w:val="000000"/>
          <w:sz w:val="24"/>
          <w:szCs w:val="24"/>
        </w:rPr>
        <w:t xml:space="preserve">working on, </w:t>
      </w:r>
      <w:r w:rsidR="00BB0970" w:rsidRPr="00483B64">
        <w:rPr>
          <w:rFonts w:ascii="Times New Roman" w:hAnsi="Times New Roman"/>
          <w:color w:val="000000"/>
          <w:sz w:val="24"/>
          <w:szCs w:val="24"/>
        </w:rPr>
        <w:t xml:space="preserve">suspended, completed, </w:t>
      </w:r>
      <w:r w:rsidR="004C4BD9" w:rsidRPr="00483B64">
        <w:rPr>
          <w:rFonts w:ascii="Times New Roman" w:hAnsi="Times New Roman"/>
          <w:color w:val="000000"/>
          <w:sz w:val="24"/>
          <w:szCs w:val="24"/>
        </w:rPr>
        <w:t>etc</w:t>
      </w:r>
      <w:r w:rsidR="003C2BC7" w:rsidRPr="00483B64">
        <w:rPr>
          <w:rFonts w:ascii="Times New Roman" w:hAnsi="Times New Roman"/>
          <w:color w:val="000000"/>
          <w:sz w:val="24"/>
          <w:szCs w:val="24"/>
        </w:rPr>
        <w:t>.</w:t>
      </w:r>
    </w:p>
    <w:p w:rsidR="00981FE0" w:rsidRPr="00483B64" w:rsidRDefault="00E01A96" w:rsidP="00887AAC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3A6A" w:rsidRPr="00483B64" w:rsidRDefault="0066295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COST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A576E" w:rsidRPr="00483B64" w:rsidRDefault="00887AAC" w:rsidP="00887AAC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T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="00C21F7D" w:rsidRPr="00483B64">
        <w:rPr>
          <w:rFonts w:ascii="Times New Roman" w:hAnsi="Times New Roman"/>
          <w:color w:val="000000"/>
          <w:sz w:val="24"/>
          <w:szCs w:val="24"/>
        </w:rPr>
        <w:t xml:space="preserve">total 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>cost for each activity/project</w:t>
      </w:r>
      <w:r w:rsidR="00780636" w:rsidRPr="00483B64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U</w:t>
      </w:r>
      <w:r w:rsidR="005D0C9A" w:rsidRPr="00483B64">
        <w:rPr>
          <w:rFonts w:ascii="Times New Roman" w:hAnsi="Times New Roman"/>
          <w:color w:val="000000"/>
          <w:sz w:val="24"/>
          <w:szCs w:val="24"/>
        </w:rPr>
        <w:t xml:space="preserve">nited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S</w:t>
      </w:r>
      <w:r w:rsidR="005D0C9A" w:rsidRPr="00483B64">
        <w:rPr>
          <w:rFonts w:ascii="Times New Roman" w:hAnsi="Times New Roman"/>
          <w:color w:val="000000"/>
          <w:sz w:val="24"/>
          <w:szCs w:val="24"/>
        </w:rPr>
        <w:t>tates</w:t>
      </w:r>
      <w:r w:rsidR="00780636" w:rsidRPr="00483B64">
        <w:rPr>
          <w:rFonts w:ascii="Times New Roman" w:hAnsi="Times New Roman"/>
          <w:color w:val="000000"/>
          <w:sz w:val="24"/>
          <w:szCs w:val="24"/>
        </w:rPr>
        <w:t xml:space="preserve"> dollars</w:t>
      </w:r>
      <w:r w:rsidR="005D0C9A" w:rsidRPr="00483B64">
        <w:rPr>
          <w:rFonts w:ascii="Times New Roman" w:hAnsi="Times New Roman"/>
          <w:color w:val="000000"/>
          <w:sz w:val="24"/>
          <w:szCs w:val="24"/>
        </w:rPr>
        <w:t xml:space="preserve"> ($US)</w:t>
      </w:r>
      <w:r w:rsidR="002C16F7" w:rsidRPr="00483B6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1F7D"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FD05F5" w:rsidRPr="00483B64" w:rsidRDefault="00C21F7D" w:rsidP="00887AAC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(Please note where there are joint venture operations the amount of the tax credit to be</w:t>
      </w:r>
      <w:r w:rsidR="00887AAC" w:rsidRPr="00483B64">
        <w:rPr>
          <w:rFonts w:ascii="Times New Roman" w:hAnsi="Times New Roman"/>
          <w:color w:val="000000"/>
          <w:sz w:val="24"/>
          <w:szCs w:val="24"/>
        </w:rPr>
        <w:t xml:space="preserve"> c</w:t>
      </w:r>
      <w:r w:rsidR="00FD05F5" w:rsidRPr="00483B64">
        <w:rPr>
          <w:rFonts w:ascii="Times New Roman" w:hAnsi="Times New Roman"/>
          <w:color w:val="000000"/>
          <w:sz w:val="24"/>
          <w:szCs w:val="24"/>
        </w:rPr>
        <w:t xml:space="preserve">laimed in the SPT Return will be your shareholding percentage of the tax credit </w:t>
      </w:r>
    </w:p>
    <w:p w:rsidR="00FD05F5" w:rsidRPr="00483B64" w:rsidRDefault="00FD05F5" w:rsidP="00887AAC">
      <w:pPr>
        <w:pStyle w:val="ListParagraph"/>
        <w:ind w:left="207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83B64">
        <w:rPr>
          <w:rFonts w:ascii="Times New Roman" w:hAnsi="Times New Roman"/>
          <w:color w:val="000000"/>
          <w:sz w:val="24"/>
          <w:szCs w:val="24"/>
        </w:rPr>
        <w:t>entitlement</w:t>
      </w:r>
      <w:proofErr w:type="gramEnd"/>
      <w:r w:rsidRPr="00483B64">
        <w:rPr>
          <w:rFonts w:ascii="Times New Roman" w:hAnsi="Times New Roman"/>
          <w:color w:val="000000"/>
          <w:sz w:val="24"/>
          <w:szCs w:val="24"/>
        </w:rPr>
        <w:t>).</w:t>
      </w:r>
    </w:p>
    <w:p w:rsidR="00FD05F5" w:rsidRPr="00483B64" w:rsidRDefault="00FD05F5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</w:p>
    <w:p w:rsidR="00063A6A" w:rsidRPr="00483B64" w:rsidRDefault="00780636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DAYS WORKED IN QUARTER: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1F4D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FD5B92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5B6F" w:rsidRPr="00483B64">
        <w:rPr>
          <w:rFonts w:ascii="Times New Roman" w:hAnsi="Times New Roman"/>
          <w:color w:val="000000"/>
          <w:sz w:val="24"/>
          <w:szCs w:val="24"/>
        </w:rPr>
        <w:t xml:space="preserve">Specify the total number of days </w:t>
      </w:r>
      <w:r w:rsidR="00780636" w:rsidRPr="00483B64">
        <w:rPr>
          <w:rFonts w:ascii="Times New Roman" w:hAnsi="Times New Roman"/>
          <w:color w:val="000000"/>
          <w:sz w:val="24"/>
          <w:szCs w:val="24"/>
        </w:rPr>
        <w:t xml:space="preserve">worked on for </w:t>
      </w:r>
      <w:r w:rsidR="00F60784" w:rsidRPr="00483B64">
        <w:rPr>
          <w:rFonts w:ascii="Times New Roman" w:hAnsi="Times New Roman"/>
          <w:color w:val="000000"/>
          <w:sz w:val="24"/>
          <w:szCs w:val="24"/>
        </w:rPr>
        <w:t>each activity</w:t>
      </w:r>
      <w:r w:rsidR="00C51F4D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51F4D" w:rsidRPr="00483B64">
        <w:rPr>
          <w:rFonts w:ascii="Times New Roman" w:hAnsi="Times New Roman"/>
          <w:color w:val="000000"/>
          <w:sz w:val="24"/>
          <w:szCs w:val="24"/>
        </w:rPr>
        <w:t>in the quarter.</w:t>
      </w:r>
    </w:p>
    <w:p w:rsidR="000A576E" w:rsidRPr="00483B64" w:rsidRDefault="000A576E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650CC1" w:rsidRPr="00483B64" w:rsidRDefault="00650CC1" w:rsidP="00887AAC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DECLARATION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A4EC0" w:rsidRPr="00483B64" w:rsidRDefault="002A4EC0" w:rsidP="00887AAC">
      <w:pPr>
        <w:pStyle w:val="ListParagraph"/>
        <w:numPr>
          <w:ilvl w:val="2"/>
          <w:numId w:val="5"/>
        </w:numPr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NAME:</w:t>
      </w:r>
      <w:r w:rsidR="00887AAC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The name of the duly authorized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o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fficer of the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c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ompany who verifies the </w:t>
      </w:r>
    </w:p>
    <w:p w:rsidR="002A4EC0" w:rsidRPr="00483B64" w:rsidRDefault="00887AAC" w:rsidP="00887AAC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 w:rsidR="002A4EC0" w:rsidRPr="00483B64">
        <w:rPr>
          <w:rFonts w:ascii="Times New Roman" w:hAnsi="Times New Roman"/>
          <w:color w:val="000000"/>
          <w:sz w:val="24"/>
          <w:szCs w:val="24"/>
        </w:rPr>
        <w:t>report</w:t>
      </w:r>
      <w:proofErr w:type="gramEnd"/>
      <w:r w:rsidR="002A4EC0" w:rsidRPr="00483B64">
        <w:rPr>
          <w:rFonts w:ascii="Times New Roman" w:hAnsi="Times New Roman"/>
          <w:color w:val="000000"/>
          <w:sz w:val="24"/>
          <w:szCs w:val="24"/>
        </w:rPr>
        <w:t xml:space="preserve"> as being true and correct.</w:t>
      </w:r>
    </w:p>
    <w:p w:rsidR="003C2BC7" w:rsidRPr="00483B64" w:rsidRDefault="003C2BC7" w:rsidP="00887AAC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</w:p>
    <w:p w:rsidR="00063A6A" w:rsidRPr="00483B64" w:rsidRDefault="002A4EC0" w:rsidP="00887AAC">
      <w:pPr>
        <w:pStyle w:val="ListParagraph"/>
        <w:numPr>
          <w:ilvl w:val="2"/>
          <w:numId w:val="5"/>
        </w:numPr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SIGNATURE</w:t>
      </w:r>
      <w:r w:rsidRPr="00483B64">
        <w:rPr>
          <w:rFonts w:ascii="Times New Roman" w:hAnsi="Times New Roman"/>
          <w:color w:val="000000"/>
          <w:sz w:val="24"/>
          <w:szCs w:val="24"/>
        </w:rPr>
        <w:t>:</w:t>
      </w:r>
      <w:r w:rsidR="00916CCF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The duly authorized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o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fficer of the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c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ompany </w:t>
      </w:r>
      <w:r w:rsidR="00A25909" w:rsidRPr="00483B64">
        <w:rPr>
          <w:rFonts w:ascii="Times New Roman" w:hAnsi="Times New Roman"/>
          <w:color w:val="000000"/>
          <w:sz w:val="24"/>
          <w:szCs w:val="24"/>
        </w:rPr>
        <w:t>whose name is shown in block</w:t>
      </w:r>
      <w:r w:rsidR="00887AAC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A6A" w:rsidRPr="00483B64">
        <w:rPr>
          <w:rFonts w:ascii="Times New Roman" w:hAnsi="Times New Roman"/>
          <w:color w:val="000000"/>
          <w:sz w:val="24"/>
          <w:szCs w:val="24"/>
        </w:rPr>
        <w:t>letters.</w:t>
      </w:r>
    </w:p>
    <w:p w:rsidR="000A576E" w:rsidRPr="00483B64" w:rsidRDefault="000A576E" w:rsidP="00887AAC">
      <w:pPr>
        <w:pStyle w:val="ListParagraph"/>
        <w:ind w:left="2160" w:hanging="270"/>
        <w:rPr>
          <w:rFonts w:ascii="Times New Roman" w:hAnsi="Times New Roman"/>
          <w:color w:val="000000"/>
          <w:sz w:val="24"/>
          <w:szCs w:val="24"/>
        </w:rPr>
      </w:pPr>
    </w:p>
    <w:p w:rsidR="002A4EC0" w:rsidRPr="00483B64" w:rsidRDefault="002A4EC0" w:rsidP="00887AAC">
      <w:pPr>
        <w:pStyle w:val="ListParagraph"/>
        <w:numPr>
          <w:ilvl w:val="2"/>
          <w:numId w:val="5"/>
        </w:numPr>
        <w:ind w:left="2160" w:hanging="27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TITLE:</w:t>
      </w:r>
      <w:r w:rsidR="00887AAC" w:rsidRPr="00483B6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The job or position of the duly authorized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o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fficer of the </w:t>
      </w:r>
      <w:r w:rsidR="00B14A21" w:rsidRPr="00483B64">
        <w:rPr>
          <w:rFonts w:ascii="Times New Roman" w:hAnsi="Times New Roman"/>
          <w:color w:val="000000"/>
          <w:sz w:val="24"/>
          <w:szCs w:val="24"/>
        </w:rPr>
        <w:t>c</w:t>
      </w:r>
      <w:r w:rsidRPr="00483B64">
        <w:rPr>
          <w:rFonts w:ascii="Times New Roman" w:hAnsi="Times New Roman"/>
          <w:color w:val="000000"/>
          <w:sz w:val="24"/>
          <w:szCs w:val="24"/>
        </w:rPr>
        <w:t>ompany who</w:t>
      </w:r>
      <w:r w:rsidR="00887AAC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063A6A" w:rsidRPr="00483B64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483B64">
        <w:rPr>
          <w:rFonts w:ascii="Times New Roman" w:hAnsi="Times New Roman"/>
          <w:b/>
          <w:color w:val="000000"/>
          <w:sz w:val="24"/>
          <w:szCs w:val="24"/>
        </w:rPr>
        <w:t xml:space="preserve"> s</w:t>
      </w:r>
      <w:r w:rsidRPr="00483B64">
        <w:rPr>
          <w:rFonts w:ascii="Times New Roman" w:hAnsi="Times New Roman"/>
          <w:color w:val="000000"/>
          <w:sz w:val="24"/>
          <w:szCs w:val="24"/>
        </w:rPr>
        <w:t>igned the form.</w:t>
      </w:r>
    </w:p>
    <w:p w:rsidR="000A576E" w:rsidRPr="00483B64" w:rsidRDefault="000A576E" w:rsidP="00887AAC">
      <w:pPr>
        <w:pStyle w:val="ListParagraph"/>
        <w:ind w:left="1350"/>
        <w:rPr>
          <w:rFonts w:ascii="Times New Roman" w:hAnsi="Times New Roman"/>
          <w:color w:val="000000"/>
          <w:sz w:val="24"/>
          <w:szCs w:val="24"/>
        </w:rPr>
      </w:pPr>
    </w:p>
    <w:p w:rsidR="00063A6A" w:rsidRPr="00483B64" w:rsidRDefault="00650CC1" w:rsidP="00887AAC">
      <w:pPr>
        <w:pStyle w:val="ListParagraph"/>
        <w:numPr>
          <w:ilvl w:val="0"/>
          <w:numId w:val="5"/>
        </w:numPr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b/>
          <w:color w:val="000000"/>
          <w:sz w:val="24"/>
          <w:szCs w:val="24"/>
        </w:rPr>
        <w:t>DATE: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0CC1" w:rsidRPr="00483B64" w:rsidRDefault="00063A6A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801D5B"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5B92" w:rsidRPr="00483B6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0CC1" w:rsidRPr="00483B64">
        <w:rPr>
          <w:rFonts w:ascii="Times New Roman" w:hAnsi="Times New Roman"/>
          <w:color w:val="000000"/>
          <w:sz w:val="24"/>
          <w:szCs w:val="24"/>
        </w:rPr>
        <w:t>MM/DD/YYYY</w:t>
      </w:r>
    </w:p>
    <w:p w:rsidR="000A576E" w:rsidRPr="00483B64" w:rsidRDefault="000A576E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22257C" w:rsidRPr="00483B64" w:rsidRDefault="0022257C" w:rsidP="00887AAC">
      <w:pPr>
        <w:pStyle w:val="ListParagraph"/>
        <w:ind w:left="547"/>
        <w:rPr>
          <w:rFonts w:ascii="Times New Roman" w:hAnsi="Times New Roman"/>
          <w:color w:val="000000"/>
          <w:sz w:val="24"/>
          <w:szCs w:val="24"/>
        </w:rPr>
      </w:pPr>
    </w:p>
    <w:p w:rsidR="00FE4EFE" w:rsidRPr="00483B64" w:rsidRDefault="00801D5B" w:rsidP="00887AAC">
      <w:pPr>
        <w:pStyle w:val="ListParagraph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25909" w:rsidRPr="00483B64">
        <w:rPr>
          <w:rFonts w:ascii="Times New Roman" w:hAnsi="Times New Roman"/>
          <w:b/>
          <w:color w:val="000000"/>
          <w:sz w:val="24"/>
          <w:szCs w:val="24"/>
        </w:rPr>
        <w:t>Submit documents to</w:t>
      </w:r>
      <w:r w:rsidR="00EE127D" w:rsidRPr="00483B6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887AAC" w:rsidRPr="00483B64" w:rsidRDefault="00EE127D" w:rsidP="00887AAC">
      <w:pPr>
        <w:pStyle w:val="ListParagraph"/>
        <w:tabs>
          <w:tab w:val="left" w:pos="3780"/>
        </w:tabs>
        <w:ind w:left="2790" w:hanging="63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The Permanent Secretary, </w:t>
      </w:r>
    </w:p>
    <w:p w:rsidR="00EE127D" w:rsidRPr="00483B64" w:rsidRDefault="00EE127D" w:rsidP="00887AAC">
      <w:pPr>
        <w:pStyle w:val="ListParagraph"/>
        <w:tabs>
          <w:tab w:val="left" w:pos="3780"/>
        </w:tabs>
        <w:ind w:left="2790" w:hanging="63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Ministry of Energy and Energy </w:t>
      </w:r>
      <w:r w:rsidR="00595883" w:rsidRPr="00483B64">
        <w:rPr>
          <w:rFonts w:ascii="Times New Roman" w:hAnsi="Times New Roman"/>
          <w:color w:val="000000"/>
          <w:sz w:val="24"/>
          <w:szCs w:val="24"/>
        </w:rPr>
        <w:t>Industrie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s, </w:t>
      </w:r>
    </w:p>
    <w:p w:rsidR="00EE127D" w:rsidRPr="00483B64" w:rsidRDefault="00EE127D" w:rsidP="00887AAC">
      <w:pPr>
        <w:pStyle w:val="ListParagraph"/>
        <w:tabs>
          <w:tab w:val="left" w:pos="3780"/>
        </w:tabs>
        <w:ind w:left="2790" w:hanging="63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Level 2</w:t>
      </w:r>
      <w:r w:rsidR="00744F13" w:rsidRPr="00483B64">
        <w:rPr>
          <w:rFonts w:ascii="Times New Roman" w:hAnsi="Times New Roman"/>
          <w:color w:val="000000"/>
          <w:sz w:val="24"/>
          <w:szCs w:val="24"/>
        </w:rPr>
        <w:t>6</w:t>
      </w:r>
      <w:r w:rsidRPr="00483B64">
        <w:rPr>
          <w:rFonts w:ascii="Times New Roman" w:hAnsi="Times New Roman"/>
          <w:color w:val="000000"/>
          <w:sz w:val="24"/>
          <w:szCs w:val="24"/>
        </w:rPr>
        <w:t xml:space="preserve">, Tower C - Energy Trinidad and Tobago, </w:t>
      </w:r>
    </w:p>
    <w:p w:rsidR="00EE127D" w:rsidRPr="00483B64" w:rsidRDefault="00A25909" w:rsidP="00887AAC">
      <w:pPr>
        <w:pStyle w:val="ListParagraph"/>
        <w:tabs>
          <w:tab w:val="left" w:pos="3780"/>
        </w:tabs>
        <w:ind w:left="2790" w:hanging="63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International Waterfront</w:t>
      </w:r>
      <w:r w:rsidR="00EE127D" w:rsidRPr="00483B64">
        <w:rPr>
          <w:rFonts w:ascii="Times New Roman" w:hAnsi="Times New Roman"/>
          <w:color w:val="000000"/>
          <w:sz w:val="24"/>
          <w:szCs w:val="24"/>
        </w:rPr>
        <w:t xml:space="preserve"> Centre, </w:t>
      </w:r>
    </w:p>
    <w:p w:rsidR="00EE127D" w:rsidRPr="00483B64" w:rsidRDefault="00EE127D" w:rsidP="00887AAC">
      <w:pPr>
        <w:pStyle w:val="ListParagraph"/>
        <w:tabs>
          <w:tab w:val="left" w:pos="3780"/>
        </w:tabs>
        <w:ind w:left="2790" w:hanging="63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1A Wrightson Road,</w:t>
      </w:r>
    </w:p>
    <w:p w:rsidR="00EE127D" w:rsidRPr="00483B64" w:rsidRDefault="00EE127D" w:rsidP="00887AAC">
      <w:pPr>
        <w:pStyle w:val="ListParagraph"/>
        <w:tabs>
          <w:tab w:val="left" w:pos="3780"/>
        </w:tabs>
        <w:ind w:left="2790" w:hanging="63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>Port of Spain.</w:t>
      </w:r>
    </w:p>
    <w:p w:rsidR="00EE127D" w:rsidRPr="00483B64" w:rsidRDefault="00AB55EA" w:rsidP="00887AAC">
      <w:pPr>
        <w:pStyle w:val="ListParagraph"/>
        <w:ind w:left="630"/>
        <w:rPr>
          <w:rFonts w:ascii="Times New Roman" w:hAnsi="Times New Roman"/>
          <w:color w:val="000000"/>
          <w:sz w:val="24"/>
          <w:szCs w:val="24"/>
        </w:rPr>
      </w:pPr>
      <w:r w:rsidRPr="00483B64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bookmarkEnd w:id="1"/>
    </w:p>
    <w:sectPr w:rsidR="00EE127D" w:rsidRPr="00483B64" w:rsidSect="00887AAC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95" w:rsidRDefault="002F0D95" w:rsidP="00C065FD">
      <w:r>
        <w:separator/>
      </w:r>
    </w:p>
  </w:endnote>
  <w:endnote w:type="continuationSeparator" w:id="0">
    <w:p w:rsidR="002F0D95" w:rsidRDefault="002F0D95" w:rsidP="00C0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FD" w:rsidRPr="00483B64" w:rsidRDefault="00C065FD">
    <w:pPr>
      <w:pStyle w:val="Footer"/>
      <w:jc w:val="right"/>
      <w:rPr>
        <w:rFonts w:ascii="Times New Roman" w:hAnsi="Times New Roman"/>
        <w:sz w:val="22"/>
        <w:szCs w:val="22"/>
      </w:rPr>
    </w:pPr>
    <w:r w:rsidRPr="00483B64">
      <w:rPr>
        <w:rFonts w:ascii="Times New Roman" w:hAnsi="Times New Roman"/>
        <w:sz w:val="22"/>
        <w:szCs w:val="22"/>
      </w:rPr>
      <w:fldChar w:fldCharType="begin"/>
    </w:r>
    <w:r w:rsidRPr="00483B64">
      <w:rPr>
        <w:rFonts w:ascii="Times New Roman" w:hAnsi="Times New Roman"/>
        <w:sz w:val="22"/>
        <w:szCs w:val="22"/>
      </w:rPr>
      <w:instrText xml:space="preserve"> PAGE   \* MERGEFORMAT </w:instrText>
    </w:r>
    <w:r w:rsidRPr="00483B64">
      <w:rPr>
        <w:rFonts w:ascii="Times New Roman" w:hAnsi="Times New Roman"/>
        <w:sz w:val="22"/>
        <w:szCs w:val="22"/>
      </w:rPr>
      <w:fldChar w:fldCharType="separate"/>
    </w:r>
    <w:r w:rsidR="009F6F81">
      <w:rPr>
        <w:rFonts w:ascii="Times New Roman" w:hAnsi="Times New Roman"/>
        <w:noProof/>
        <w:sz w:val="22"/>
        <w:szCs w:val="22"/>
      </w:rPr>
      <w:t>1</w:t>
    </w:r>
    <w:r w:rsidRPr="00483B64">
      <w:rPr>
        <w:rFonts w:ascii="Times New Roman" w:hAnsi="Times New Roman"/>
        <w:noProof/>
        <w:sz w:val="22"/>
        <w:szCs w:val="22"/>
      </w:rPr>
      <w:fldChar w:fldCharType="end"/>
    </w:r>
  </w:p>
  <w:p w:rsidR="00C065FD" w:rsidRDefault="00C06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95" w:rsidRDefault="002F0D95" w:rsidP="00C065FD">
      <w:r>
        <w:separator/>
      </w:r>
    </w:p>
  </w:footnote>
  <w:footnote w:type="continuationSeparator" w:id="0">
    <w:p w:rsidR="002F0D95" w:rsidRDefault="002F0D95" w:rsidP="00C0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3DC"/>
    <w:multiLevelType w:val="hybridMultilevel"/>
    <w:tmpl w:val="2A7C3E18"/>
    <w:lvl w:ilvl="0" w:tplc="5470B3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C97800"/>
    <w:multiLevelType w:val="multilevel"/>
    <w:tmpl w:val="0FEE98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7D3031"/>
    <w:multiLevelType w:val="hybridMultilevel"/>
    <w:tmpl w:val="443030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1A81"/>
    <w:multiLevelType w:val="hybridMultilevel"/>
    <w:tmpl w:val="C888B9AE"/>
    <w:lvl w:ilvl="0" w:tplc="7E528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F341C4C"/>
    <w:multiLevelType w:val="hybridMultilevel"/>
    <w:tmpl w:val="98A439BC"/>
    <w:lvl w:ilvl="0" w:tplc="2418ED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30AA1BCB"/>
    <w:multiLevelType w:val="hybridMultilevel"/>
    <w:tmpl w:val="36749248"/>
    <w:lvl w:ilvl="0" w:tplc="494424EE">
      <w:start w:val="1"/>
      <w:numFmt w:val="decimal"/>
      <w:lvlText w:val="%1."/>
      <w:lvlJc w:val="left"/>
      <w:pPr>
        <w:ind w:left="864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40E67D7A"/>
    <w:multiLevelType w:val="hybridMultilevel"/>
    <w:tmpl w:val="E300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52628"/>
    <w:multiLevelType w:val="hybridMultilevel"/>
    <w:tmpl w:val="D388B7BC"/>
    <w:lvl w:ilvl="0" w:tplc="347CD63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7212"/>
    <w:multiLevelType w:val="hybridMultilevel"/>
    <w:tmpl w:val="1EA298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>
    <w:nsid w:val="4C01144E"/>
    <w:multiLevelType w:val="hybridMultilevel"/>
    <w:tmpl w:val="02A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4B4A"/>
    <w:multiLevelType w:val="hybridMultilevel"/>
    <w:tmpl w:val="EB189A3A"/>
    <w:lvl w:ilvl="0" w:tplc="A4362398">
      <w:numFmt w:val="bullet"/>
      <w:lvlText w:val="-"/>
      <w:lvlJc w:val="left"/>
      <w:pPr>
        <w:ind w:left="2464" w:hanging="360"/>
      </w:pPr>
      <w:rPr>
        <w:rFonts w:ascii="Arial" w:eastAsia="Times New Roman" w:hAnsi="Arial" w:cs="Arial" w:hint="default"/>
      </w:rPr>
    </w:lvl>
    <w:lvl w:ilvl="1" w:tplc="2C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1">
    <w:nsid w:val="6B393F8E"/>
    <w:multiLevelType w:val="hybridMultilevel"/>
    <w:tmpl w:val="CFC40CA6"/>
    <w:lvl w:ilvl="0" w:tplc="04090017">
      <w:start w:val="1"/>
      <w:numFmt w:val="lowerLetter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>
    <w:nsid w:val="6F7C44C8"/>
    <w:multiLevelType w:val="hybridMultilevel"/>
    <w:tmpl w:val="E518789A"/>
    <w:lvl w:ilvl="0" w:tplc="84A06BF4">
      <w:start w:val="1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A55F7"/>
    <w:multiLevelType w:val="hybridMultilevel"/>
    <w:tmpl w:val="4A3E8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17391E"/>
    <w:multiLevelType w:val="hybridMultilevel"/>
    <w:tmpl w:val="930CC4EC"/>
    <w:lvl w:ilvl="0" w:tplc="9FD06BF8">
      <w:numFmt w:val="bullet"/>
      <w:lvlText w:val="-"/>
      <w:lvlJc w:val="left"/>
      <w:pPr>
        <w:ind w:left="2464" w:hanging="360"/>
      </w:pPr>
      <w:rPr>
        <w:rFonts w:ascii="Arial" w:eastAsia="Times New Roman" w:hAnsi="Arial" w:cs="Arial" w:hint="default"/>
      </w:rPr>
    </w:lvl>
    <w:lvl w:ilvl="1" w:tplc="2C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BA"/>
    <w:rsid w:val="0004326B"/>
    <w:rsid w:val="00063A6A"/>
    <w:rsid w:val="000832F1"/>
    <w:rsid w:val="00087E05"/>
    <w:rsid w:val="000A3060"/>
    <w:rsid w:val="000A576E"/>
    <w:rsid w:val="000B4754"/>
    <w:rsid w:val="000B4E61"/>
    <w:rsid w:val="000C07A3"/>
    <w:rsid w:val="00120075"/>
    <w:rsid w:val="00130842"/>
    <w:rsid w:val="00160AE7"/>
    <w:rsid w:val="00171A9C"/>
    <w:rsid w:val="00183534"/>
    <w:rsid w:val="001A5E5E"/>
    <w:rsid w:val="001B3A5C"/>
    <w:rsid w:val="001E2EB0"/>
    <w:rsid w:val="00201CFF"/>
    <w:rsid w:val="002072EE"/>
    <w:rsid w:val="0022257C"/>
    <w:rsid w:val="00241312"/>
    <w:rsid w:val="00257A80"/>
    <w:rsid w:val="00266784"/>
    <w:rsid w:val="00295D05"/>
    <w:rsid w:val="002A4EC0"/>
    <w:rsid w:val="002C16F7"/>
    <w:rsid w:val="002E516C"/>
    <w:rsid w:val="002F0D95"/>
    <w:rsid w:val="002F4CB9"/>
    <w:rsid w:val="003436F0"/>
    <w:rsid w:val="00355B6F"/>
    <w:rsid w:val="00392305"/>
    <w:rsid w:val="003929F5"/>
    <w:rsid w:val="003B6CE1"/>
    <w:rsid w:val="003C2BC7"/>
    <w:rsid w:val="003D4954"/>
    <w:rsid w:val="004343FF"/>
    <w:rsid w:val="00462503"/>
    <w:rsid w:val="00462EEA"/>
    <w:rsid w:val="00475D1D"/>
    <w:rsid w:val="00483B64"/>
    <w:rsid w:val="004877B9"/>
    <w:rsid w:val="00492054"/>
    <w:rsid w:val="004B4D88"/>
    <w:rsid w:val="004C4BD9"/>
    <w:rsid w:val="004E5496"/>
    <w:rsid w:val="004E63A6"/>
    <w:rsid w:val="004E7F33"/>
    <w:rsid w:val="004F1A93"/>
    <w:rsid w:val="004F4926"/>
    <w:rsid w:val="004F5A1F"/>
    <w:rsid w:val="005145F8"/>
    <w:rsid w:val="00521DFD"/>
    <w:rsid w:val="005246C7"/>
    <w:rsid w:val="0054081E"/>
    <w:rsid w:val="005446A2"/>
    <w:rsid w:val="0057603B"/>
    <w:rsid w:val="00576B8E"/>
    <w:rsid w:val="00595883"/>
    <w:rsid w:val="005A204F"/>
    <w:rsid w:val="005A4CFC"/>
    <w:rsid w:val="005B56B9"/>
    <w:rsid w:val="005D0C9A"/>
    <w:rsid w:val="005F3FAA"/>
    <w:rsid w:val="005F65BB"/>
    <w:rsid w:val="005F6838"/>
    <w:rsid w:val="0060039F"/>
    <w:rsid w:val="0061141A"/>
    <w:rsid w:val="006219A2"/>
    <w:rsid w:val="00646901"/>
    <w:rsid w:val="00646CC6"/>
    <w:rsid w:val="00647B8C"/>
    <w:rsid w:val="00650CC1"/>
    <w:rsid w:val="00651B17"/>
    <w:rsid w:val="00662956"/>
    <w:rsid w:val="00670447"/>
    <w:rsid w:val="00673783"/>
    <w:rsid w:val="006A762F"/>
    <w:rsid w:val="006B7FE8"/>
    <w:rsid w:val="006C0C40"/>
    <w:rsid w:val="006D5AB8"/>
    <w:rsid w:val="006D674A"/>
    <w:rsid w:val="0070276E"/>
    <w:rsid w:val="0070334C"/>
    <w:rsid w:val="0071520B"/>
    <w:rsid w:val="00734502"/>
    <w:rsid w:val="00744F13"/>
    <w:rsid w:val="00760166"/>
    <w:rsid w:val="007754FF"/>
    <w:rsid w:val="00780636"/>
    <w:rsid w:val="00794F2C"/>
    <w:rsid w:val="007A35A9"/>
    <w:rsid w:val="007A60C6"/>
    <w:rsid w:val="007C713C"/>
    <w:rsid w:val="007E1B8D"/>
    <w:rsid w:val="007E2AD2"/>
    <w:rsid w:val="007F3F33"/>
    <w:rsid w:val="00801D5B"/>
    <w:rsid w:val="00806192"/>
    <w:rsid w:val="0084104C"/>
    <w:rsid w:val="008459FF"/>
    <w:rsid w:val="008663F9"/>
    <w:rsid w:val="0087292B"/>
    <w:rsid w:val="00882932"/>
    <w:rsid w:val="0088792F"/>
    <w:rsid w:val="00887AAC"/>
    <w:rsid w:val="008959A4"/>
    <w:rsid w:val="00897623"/>
    <w:rsid w:val="008A448E"/>
    <w:rsid w:val="008C7D12"/>
    <w:rsid w:val="008D79B5"/>
    <w:rsid w:val="008E0EC0"/>
    <w:rsid w:val="008E5555"/>
    <w:rsid w:val="008F7FDE"/>
    <w:rsid w:val="00916567"/>
    <w:rsid w:val="00916CCF"/>
    <w:rsid w:val="00917E7B"/>
    <w:rsid w:val="0093045A"/>
    <w:rsid w:val="009313A0"/>
    <w:rsid w:val="00937E01"/>
    <w:rsid w:val="00944813"/>
    <w:rsid w:val="009604EB"/>
    <w:rsid w:val="00967482"/>
    <w:rsid w:val="00981FE0"/>
    <w:rsid w:val="00995675"/>
    <w:rsid w:val="009D0E3F"/>
    <w:rsid w:val="009D2B70"/>
    <w:rsid w:val="009E22DF"/>
    <w:rsid w:val="009F6F81"/>
    <w:rsid w:val="00A00444"/>
    <w:rsid w:val="00A01BD2"/>
    <w:rsid w:val="00A25909"/>
    <w:rsid w:val="00A44503"/>
    <w:rsid w:val="00A61DE8"/>
    <w:rsid w:val="00A7544C"/>
    <w:rsid w:val="00A76A6C"/>
    <w:rsid w:val="00AB2FCA"/>
    <w:rsid w:val="00AB55EA"/>
    <w:rsid w:val="00AE6E73"/>
    <w:rsid w:val="00B005CB"/>
    <w:rsid w:val="00B1201B"/>
    <w:rsid w:val="00B13FF0"/>
    <w:rsid w:val="00B14A21"/>
    <w:rsid w:val="00B16E75"/>
    <w:rsid w:val="00B23192"/>
    <w:rsid w:val="00B352CA"/>
    <w:rsid w:val="00B75C84"/>
    <w:rsid w:val="00B76A6C"/>
    <w:rsid w:val="00B86993"/>
    <w:rsid w:val="00B953BA"/>
    <w:rsid w:val="00BA6A12"/>
    <w:rsid w:val="00BB0970"/>
    <w:rsid w:val="00BB0B3F"/>
    <w:rsid w:val="00BB2501"/>
    <w:rsid w:val="00C065FD"/>
    <w:rsid w:val="00C21F7D"/>
    <w:rsid w:val="00C50AD7"/>
    <w:rsid w:val="00C51F4D"/>
    <w:rsid w:val="00C52C39"/>
    <w:rsid w:val="00C60947"/>
    <w:rsid w:val="00C7002A"/>
    <w:rsid w:val="00C830BC"/>
    <w:rsid w:val="00CD6810"/>
    <w:rsid w:val="00D10626"/>
    <w:rsid w:val="00D10757"/>
    <w:rsid w:val="00D269BA"/>
    <w:rsid w:val="00D328EF"/>
    <w:rsid w:val="00D42E4B"/>
    <w:rsid w:val="00D47F33"/>
    <w:rsid w:val="00D810E5"/>
    <w:rsid w:val="00D82E53"/>
    <w:rsid w:val="00D832E5"/>
    <w:rsid w:val="00DC52F6"/>
    <w:rsid w:val="00DD1666"/>
    <w:rsid w:val="00DE6F90"/>
    <w:rsid w:val="00DF64C5"/>
    <w:rsid w:val="00E01A96"/>
    <w:rsid w:val="00E10003"/>
    <w:rsid w:val="00E15EDB"/>
    <w:rsid w:val="00E34384"/>
    <w:rsid w:val="00E3596A"/>
    <w:rsid w:val="00EA3569"/>
    <w:rsid w:val="00EA765F"/>
    <w:rsid w:val="00EB44A8"/>
    <w:rsid w:val="00ED58DE"/>
    <w:rsid w:val="00EE127D"/>
    <w:rsid w:val="00F01F24"/>
    <w:rsid w:val="00F05BE6"/>
    <w:rsid w:val="00F06E5E"/>
    <w:rsid w:val="00F36B78"/>
    <w:rsid w:val="00F60784"/>
    <w:rsid w:val="00F6481C"/>
    <w:rsid w:val="00F67E78"/>
    <w:rsid w:val="00F726F8"/>
    <w:rsid w:val="00F80578"/>
    <w:rsid w:val="00F85217"/>
    <w:rsid w:val="00F91E02"/>
    <w:rsid w:val="00F971BF"/>
    <w:rsid w:val="00FC0E61"/>
    <w:rsid w:val="00FC3AA8"/>
    <w:rsid w:val="00FD05F5"/>
    <w:rsid w:val="00FD2E43"/>
    <w:rsid w:val="00FD5B92"/>
    <w:rsid w:val="00FD703A"/>
    <w:rsid w:val="00FE43FB"/>
    <w:rsid w:val="00FE4EFE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BA"/>
    <w:pPr>
      <w:jc w:val="both"/>
    </w:pPr>
    <w:rPr>
      <w:rFonts w:ascii="Arial" w:eastAsia="Times New Roman" w:hAnsi="Arial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B953BA"/>
    <w:pPr>
      <w:keepNext/>
      <w:numPr>
        <w:numId w:val="1"/>
      </w:numPr>
      <w:spacing w:before="480" w:after="240"/>
      <w:jc w:val="left"/>
      <w:outlineLvl w:val="0"/>
    </w:pPr>
    <w:rPr>
      <w:b/>
      <w:color w:val="000000"/>
      <w:kern w:val="28"/>
      <w:sz w:val="36"/>
      <w:lang w:val="x-none" w:eastAsia="x-none"/>
    </w:rPr>
  </w:style>
  <w:style w:type="paragraph" w:styleId="Heading2">
    <w:name w:val="heading 2"/>
    <w:aliases w:val="2,sub-sect,dd heading 2,dh2,H2,(Alt+2),h2,L2"/>
    <w:basedOn w:val="Normal"/>
    <w:next w:val="Normal"/>
    <w:link w:val="Heading2Char"/>
    <w:qFormat/>
    <w:rsid w:val="00B953BA"/>
    <w:pPr>
      <w:keepNext/>
      <w:numPr>
        <w:ilvl w:val="1"/>
        <w:numId w:val="1"/>
      </w:numPr>
      <w:spacing w:before="360" w:after="60"/>
      <w:jc w:val="left"/>
      <w:outlineLvl w:val="1"/>
    </w:pPr>
    <w:rPr>
      <w:b/>
      <w:color w:val="000000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53BA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B953BA"/>
    <w:pPr>
      <w:keepNext/>
      <w:numPr>
        <w:ilvl w:val="3"/>
        <w:numId w:val="1"/>
      </w:numPr>
      <w:spacing w:before="240" w:after="60"/>
      <w:jc w:val="left"/>
      <w:outlineLvl w:val="3"/>
    </w:pPr>
    <w:rPr>
      <w:b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53BA"/>
    <w:pPr>
      <w:numPr>
        <w:ilvl w:val="4"/>
        <w:numId w:val="1"/>
      </w:numPr>
      <w:spacing w:before="240" w:after="60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53BA"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53BA"/>
    <w:pPr>
      <w:numPr>
        <w:ilvl w:val="6"/>
        <w:numId w:val="1"/>
      </w:numPr>
      <w:spacing w:before="240" w:after="60"/>
      <w:outlineLvl w:val="6"/>
    </w:pPr>
    <w:rPr>
      <w:rFonts w:ascii="Helvetica" w:hAnsi="Helvetic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53BA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953BA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B953BA"/>
    <w:rPr>
      <w:rFonts w:ascii="Arial" w:eastAsia="Times New Roman" w:hAnsi="Arial" w:cs="Arial"/>
      <w:b/>
      <w:color w:val="000000"/>
      <w:kern w:val="28"/>
      <w:sz w:val="36"/>
      <w:szCs w:val="20"/>
    </w:rPr>
  </w:style>
  <w:style w:type="character" w:customStyle="1" w:styleId="Heading2Char">
    <w:name w:val="Heading 2 Char"/>
    <w:aliases w:val="2 Char,sub-sect Char,dd heading 2 Char,dh2 Char,H2 Char,(Alt+2) Char,h2 Char,L2 Char"/>
    <w:link w:val="Heading2"/>
    <w:rsid w:val="00B953B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link w:val="Heading3"/>
    <w:rsid w:val="00B953BA"/>
    <w:rPr>
      <w:rFonts w:ascii="Arial" w:eastAsia="Times New Roman" w:hAnsi="Arial" w:cs="Arial"/>
      <w:b/>
      <w:sz w:val="28"/>
      <w:szCs w:val="20"/>
    </w:rPr>
  </w:style>
  <w:style w:type="character" w:customStyle="1" w:styleId="Heading4Char">
    <w:name w:val="Heading 4 Char"/>
    <w:link w:val="Heading4"/>
    <w:rsid w:val="00B953BA"/>
    <w:rPr>
      <w:rFonts w:ascii="Arial" w:eastAsia="Times New Roman" w:hAnsi="Arial" w:cs="Arial"/>
      <w:b/>
      <w:i/>
      <w:iCs/>
      <w:sz w:val="20"/>
      <w:szCs w:val="20"/>
    </w:rPr>
  </w:style>
  <w:style w:type="character" w:customStyle="1" w:styleId="Heading5Char">
    <w:name w:val="Heading 5 Char"/>
    <w:link w:val="Heading5"/>
    <w:rsid w:val="00B953BA"/>
    <w:rPr>
      <w:rFonts w:ascii="Arial" w:eastAsia="Times New Roman" w:hAnsi="Arial" w:cs="Arial"/>
      <w:b/>
      <w:bCs/>
      <w:szCs w:val="20"/>
    </w:rPr>
  </w:style>
  <w:style w:type="character" w:customStyle="1" w:styleId="Heading6Char">
    <w:name w:val="Heading 6 Char"/>
    <w:link w:val="Heading6"/>
    <w:rsid w:val="00B953BA"/>
    <w:rPr>
      <w:rFonts w:ascii="Helvetica" w:eastAsia="Times New Roman" w:hAnsi="Helvetica" w:cs="Times New Roman"/>
      <w:i/>
      <w:szCs w:val="20"/>
    </w:rPr>
  </w:style>
  <w:style w:type="character" w:customStyle="1" w:styleId="Heading7Char">
    <w:name w:val="Heading 7 Char"/>
    <w:link w:val="Heading7"/>
    <w:rsid w:val="00B953BA"/>
    <w:rPr>
      <w:rFonts w:ascii="Helvetica" w:eastAsia="Times New Roman" w:hAnsi="Helvetica" w:cs="Times New Roman"/>
      <w:sz w:val="20"/>
      <w:szCs w:val="20"/>
    </w:rPr>
  </w:style>
  <w:style w:type="character" w:customStyle="1" w:styleId="Heading8Char">
    <w:name w:val="Heading 8 Char"/>
    <w:link w:val="Heading8"/>
    <w:rsid w:val="00B953BA"/>
    <w:rPr>
      <w:rFonts w:ascii="Helvetica" w:eastAsia="Times New Roman" w:hAnsi="Helvetica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B953BA"/>
    <w:rPr>
      <w:rFonts w:ascii="Helvetica" w:eastAsia="Times New Roman" w:hAnsi="Helvetica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B953BA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2F4C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2F4C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2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1F2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830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65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5FD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2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6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6C7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C7"/>
    <w:rPr>
      <w:rFonts w:ascii="Arial" w:eastAsia="Times New Roman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BA"/>
    <w:pPr>
      <w:jc w:val="both"/>
    </w:pPr>
    <w:rPr>
      <w:rFonts w:ascii="Arial" w:eastAsia="Times New Roman" w:hAnsi="Arial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B953BA"/>
    <w:pPr>
      <w:keepNext/>
      <w:numPr>
        <w:numId w:val="1"/>
      </w:numPr>
      <w:spacing w:before="480" w:after="240"/>
      <w:jc w:val="left"/>
      <w:outlineLvl w:val="0"/>
    </w:pPr>
    <w:rPr>
      <w:b/>
      <w:color w:val="000000"/>
      <w:kern w:val="28"/>
      <w:sz w:val="36"/>
      <w:lang w:val="x-none" w:eastAsia="x-none"/>
    </w:rPr>
  </w:style>
  <w:style w:type="paragraph" w:styleId="Heading2">
    <w:name w:val="heading 2"/>
    <w:aliases w:val="2,sub-sect,dd heading 2,dh2,H2,(Alt+2),h2,L2"/>
    <w:basedOn w:val="Normal"/>
    <w:next w:val="Normal"/>
    <w:link w:val="Heading2Char"/>
    <w:qFormat/>
    <w:rsid w:val="00B953BA"/>
    <w:pPr>
      <w:keepNext/>
      <w:numPr>
        <w:ilvl w:val="1"/>
        <w:numId w:val="1"/>
      </w:numPr>
      <w:spacing w:before="360" w:after="60"/>
      <w:jc w:val="left"/>
      <w:outlineLvl w:val="1"/>
    </w:pPr>
    <w:rPr>
      <w:b/>
      <w:color w:val="000000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53BA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B953BA"/>
    <w:pPr>
      <w:keepNext/>
      <w:numPr>
        <w:ilvl w:val="3"/>
        <w:numId w:val="1"/>
      </w:numPr>
      <w:spacing w:before="240" w:after="60"/>
      <w:jc w:val="left"/>
      <w:outlineLvl w:val="3"/>
    </w:pPr>
    <w:rPr>
      <w:b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53BA"/>
    <w:pPr>
      <w:numPr>
        <w:ilvl w:val="4"/>
        <w:numId w:val="1"/>
      </w:numPr>
      <w:spacing w:before="240" w:after="60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53BA"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53BA"/>
    <w:pPr>
      <w:numPr>
        <w:ilvl w:val="6"/>
        <w:numId w:val="1"/>
      </w:numPr>
      <w:spacing w:before="240" w:after="60"/>
      <w:outlineLvl w:val="6"/>
    </w:pPr>
    <w:rPr>
      <w:rFonts w:ascii="Helvetica" w:hAnsi="Helvetic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53BA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953BA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B953BA"/>
    <w:rPr>
      <w:rFonts w:ascii="Arial" w:eastAsia="Times New Roman" w:hAnsi="Arial" w:cs="Arial"/>
      <w:b/>
      <w:color w:val="000000"/>
      <w:kern w:val="28"/>
      <w:sz w:val="36"/>
      <w:szCs w:val="20"/>
    </w:rPr>
  </w:style>
  <w:style w:type="character" w:customStyle="1" w:styleId="Heading2Char">
    <w:name w:val="Heading 2 Char"/>
    <w:aliases w:val="2 Char,sub-sect Char,dd heading 2 Char,dh2 Char,H2 Char,(Alt+2) Char,h2 Char,L2 Char"/>
    <w:link w:val="Heading2"/>
    <w:rsid w:val="00B953B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link w:val="Heading3"/>
    <w:rsid w:val="00B953BA"/>
    <w:rPr>
      <w:rFonts w:ascii="Arial" w:eastAsia="Times New Roman" w:hAnsi="Arial" w:cs="Arial"/>
      <w:b/>
      <w:sz w:val="28"/>
      <w:szCs w:val="20"/>
    </w:rPr>
  </w:style>
  <w:style w:type="character" w:customStyle="1" w:styleId="Heading4Char">
    <w:name w:val="Heading 4 Char"/>
    <w:link w:val="Heading4"/>
    <w:rsid w:val="00B953BA"/>
    <w:rPr>
      <w:rFonts w:ascii="Arial" w:eastAsia="Times New Roman" w:hAnsi="Arial" w:cs="Arial"/>
      <w:b/>
      <w:i/>
      <w:iCs/>
      <w:sz w:val="20"/>
      <w:szCs w:val="20"/>
    </w:rPr>
  </w:style>
  <w:style w:type="character" w:customStyle="1" w:styleId="Heading5Char">
    <w:name w:val="Heading 5 Char"/>
    <w:link w:val="Heading5"/>
    <w:rsid w:val="00B953BA"/>
    <w:rPr>
      <w:rFonts w:ascii="Arial" w:eastAsia="Times New Roman" w:hAnsi="Arial" w:cs="Arial"/>
      <w:b/>
      <w:bCs/>
      <w:szCs w:val="20"/>
    </w:rPr>
  </w:style>
  <w:style w:type="character" w:customStyle="1" w:styleId="Heading6Char">
    <w:name w:val="Heading 6 Char"/>
    <w:link w:val="Heading6"/>
    <w:rsid w:val="00B953BA"/>
    <w:rPr>
      <w:rFonts w:ascii="Helvetica" w:eastAsia="Times New Roman" w:hAnsi="Helvetica" w:cs="Times New Roman"/>
      <w:i/>
      <w:szCs w:val="20"/>
    </w:rPr>
  </w:style>
  <w:style w:type="character" w:customStyle="1" w:styleId="Heading7Char">
    <w:name w:val="Heading 7 Char"/>
    <w:link w:val="Heading7"/>
    <w:rsid w:val="00B953BA"/>
    <w:rPr>
      <w:rFonts w:ascii="Helvetica" w:eastAsia="Times New Roman" w:hAnsi="Helvetica" w:cs="Times New Roman"/>
      <w:sz w:val="20"/>
      <w:szCs w:val="20"/>
    </w:rPr>
  </w:style>
  <w:style w:type="character" w:customStyle="1" w:styleId="Heading8Char">
    <w:name w:val="Heading 8 Char"/>
    <w:link w:val="Heading8"/>
    <w:rsid w:val="00B953BA"/>
    <w:rPr>
      <w:rFonts w:ascii="Helvetica" w:eastAsia="Times New Roman" w:hAnsi="Helvetica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B953BA"/>
    <w:rPr>
      <w:rFonts w:ascii="Helvetica" w:eastAsia="Times New Roman" w:hAnsi="Helvetica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B953BA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2F4C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2F4C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2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1F2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830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65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5FD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524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6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6C7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6C7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23BA-4483-4882-9C55-4A84A90A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&amp; Energy Industries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csiewbally</dc:creator>
  <cp:lastModifiedBy>Marisa Franklin</cp:lastModifiedBy>
  <cp:revision>5</cp:revision>
  <cp:lastPrinted>2016-03-10T15:08:00Z</cp:lastPrinted>
  <dcterms:created xsi:type="dcterms:W3CDTF">2016-03-09T14:14:00Z</dcterms:created>
  <dcterms:modified xsi:type="dcterms:W3CDTF">2016-03-10T15:08:00Z</dcterms:modified>
</cp:coreProperties>
</file>