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12" w:rsidRPr="003145BD" w:rsidRDefault="00596112" w:rsidP="005961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MEE</w:t>
      </w:r>
      <w:r w:rsidR="00B66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TAX FORM 4</w:t>
      </w:r>
    </w:p>
    <w:p w:rsidR="00596112" w:rsidRDefault="00596112" w:rsidP="005961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="00DF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Heavy Oil Projects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C25AED" w:rsidRPr="003145BD" w:rsidRDefault="00C25AED" w:rsidP="005961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96112" w:rsidRPr="003145BD" w:rsidRDefault="00C25AED" w:rsidP="0059611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INSTRUCTIONS </w:t>
      </w:r>
    </w:p>
    <w:p w:rsidR="00596112" w:rsidRPr="003145BD" w:rsidRDefault="00596112" w:rsidP="003145B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NAME OF FORM: </w:t>
      </w:r>
    </w:p>
    <w:p w:rsidR="00596112" w:rsidRDefault="00596112" w:rsidP="003145BD">
      <w:pPr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Application for the Certification of Heavy 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il 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rojects</w:t>
      </w:r>
    </w:p>
    <w:p w:rsidR="00596112" w:rsidRPr="003145BD" w:rsidRDefault="00596112" w:rsidP="003145BD">
      <w:pPr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3145B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PURPOSE: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Default="00596112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certify qualifying works with respect to 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eavy oil projects for the purpose of the 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eavy 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il 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llowance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E0497" w:rsidRPr="0047166C" w:rsidRDefault="004E0497" w:rsidP="004E04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66C">
        <w:rPr>
          <w:rFonts w:ascii="Times New Roman" w:eastAsia="Times New Roman" w:hAnsi="Times New Roman" w:cs="Times New Roman"/>
          <w:color w:val="000000"/>
          <w:sz w:val="24"/>
          <w:szCs w:val="24"/>
        </w:rPr>
        <w:t>“Heavy Oil” means crude oil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Pr="0047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18° API or lower.</w:t>
      </w:r>
    </w:p>
    <w:p w:rsidR="004E0497" w:rsidRPr="003145BD" w:rsidRDefault="004E0497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3145BD">
      <w:pPr>
        <w:spacing w:after="0" w:line="240" w:lineRule="auto"/>
        <w:ind w:left="45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3145B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LICENCE/SUB-LICENCE/CONTRACT: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3145BD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Tick as appropriate and insert the number of the licence or name of the block for a </w:t>
      </w:r>
      <w:r w:rsidR="00BE1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roduction 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haring 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ontract.</w:t>
      </w:r>
    </w:p>
    <w:p w:rsidR="00596112" w:rsidRPr="003145BD" w:rsidRDefault="00596112" w:rsidP="003145B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submissions for each licence/sub-licence or contract).</w:t>
      </w:r>
    </w:p>
    <w:p w:rsidR="00596112" w:rsidRPr="003145BD" w:rsidRDefault="00596112" w:rsidP="003145BD">
      <w:pPr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3145B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OPERATOR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96112" w:rsidRPr="003145BD" w:rsidRDefault="00596112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name of the company operating the oil field. </w:t>
      </w:r>
    </w:p>
    <w:p w:rsidR="00596112" w:rsidRPr="003145BD" w:rsidRDefault="00596112" w:rsidP="00596112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3145B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OTHER PARTIES: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name/s of the joint partners and the percentage ownership.</w:t>
      </w:r>
    </w:p>
    <w:p w:rsidR="00596112" w:rsidRPr="003145BD" w:rsidRDefault="00596112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Pr="003145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No separate application is required from joint partners)</w:t>
      </w:r>
    </w:p>
    <w:p w:rsidR="00596112" w:rsidRPr="003145BD" w:rsidRDefault="00596112" w:rsidP="00596112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596112" w:rsidRPr="003145BD" w:rsidRDefault="00596112" w:rsidP="00596112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 ENDING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96112" w:rsidRPr="003145BD" w:rsidRDefault="00596112" w:rsidP="003145BD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Accounting Year</w:t>
      </w:r>
      <w:r w:rsidR="00E879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end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which claim is made 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(e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.g. 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31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Dec. 20</w:t>
      </w:r>
      <w:r w:rsidR="003E0B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X)</w:t>
      </w:r>
    </w:p>
    <w:p w:rsidR="00596112" w:rsidRPr="003145BD" w:rsidRDefault="00596112" w:rsidP="00596112">
      <w:pPr>
        <w:spacing w:after="0" w:line="240" w:lineRule="auto"/>
        <w:ind w:left="44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596112" w:rsidRPr="003145BD" w:rsidRDefault="00596112" w:rsidP="00596112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MARINE/LAND: </w:t>
      </w:r>
    </w:p>
    <w:p w:rsidR="00596112" w:rsidRPr="003145BD" w:rsidRDefault="00596112" w:rsidP="003145BD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Check appropriate </w:t>
      </w:r>
      <w:r w:rsidR="00527D00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box, marine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land and report information </w:t>
      </w:r>
      <w:r w:rsidR="00FF5CA4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appropriately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    </w:t>
      </w:r>
    </w:p>
    <w:p w:rsidR="00596112" w:rsidRPr="003145BD" w:rsidRDefault="009A7091" w:rsidP="003145B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(Prepare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separate submission for marine or land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96112" w:rsidRPr="003145BD" w:rsidRDefault="00596112" w:rsidP="0059611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FIELD NAME: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name of the field </w:t>
      </w:r>
    </w:p>
    <w:p w:rsidR="00596112" w:rsidRPr="003145BD" w:rsidRDefault="00596112" w:rsidP="00596112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NAME: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9A12ED">
      <w:pPr>
        <w:spacing w:after="0" w:line="360" w:lineRule="auto"/>
        <w:ind w:left="16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E19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 name format for wells already drilled</w:t>
      </w:r>
      <w:r w:rsidRPr="003145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field code–platform code-number.</w:t>
      </w:r>
    </w:p>
    <w:p w:rsidR="00596112" w:rsidRPr="003145BD" w:rsidRDefault="00596112" w:rsidP="0059611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The well name nomenclature is generated using the following rule:</w:t>
      </w:r>
    </w:p>
    <w:p w:rsidR="00596112" w:rsidRPr="003145BD" w:rsidRDefault="00596112" w:rsidP="005961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222"/>
        <w:gridCol w:w="710"/>
        <w:gridCol w:w="457"/>
        <w:gridCol w:w="440"/>
        <w:gridCol w:w="457"/>
        <w:gridCol w:w="269"/>
        <w:gridCol w:w="710"/>
        <w:gridCol w:w="416"/>
        <w:gridCol w:w="415"/>
        <w:gridCol w:w="358"/>
        <w:gridCol w:w="358"/>
        <w:gridCol w:w="373"/>
        <w:gridCol w:w="387"/>
        <w:gridCol w:w="358"/>
        <w:gridCol w:w="236"/>
        <w:gridCol w:w="236"/>
        <w:gridCol w:w="236"/>
      </w:tblGrid>
      <w:tr w:rsidR="00596112" w:rsidRPr="003145BD" w:rsidTr="00293273">
        <w:trPr>
          <w:cantSplit/>
          <w:trHeight w:val="908"/>
          <w:jc w:val="center"/>
        </w:trPr>
        <w:tc>
          <w:tcPr>
            <w:tcW w:w="0" w:type="auto"/>
            <w:gridSpan w:val="4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Field Code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0" w:type="auto"/>
            <w:gridSpan w:val="4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Platform Code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0" w:type="auto"/>
            <w:gridSpan w:val="10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MEEI’s Well Number</w:t>
            </w:r>
          </w:p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(Prefix + Number + Hole Types) </w:t>
            </w:r>
          </w:p>
        </w:tc>
      </w:tr>
      <w:tr w:rsidR="00596112" w:rsidRPr="003145BD" w:rsidTr="00293273">
        <w:trPr>
          <w:trHeight w:val="422"/>
          <w:jc w:val="center"/>
        </w:trPr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96112" w:rsidRPr="003145BD" w:rsidRDefault="00596112" w:rsidP="0059611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93273" w:rsidRDefault="00293273" w:rsidP="00293273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C03AD" w:rsidRPr="00293273" w:rsidRDefault="006C03AD" w:rsidP="00293273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BE193A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BUDGET/AFE NO</w:t>
      </w:r>
      <w:r w:rsidR="00E05ED3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Default="00596112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</w:t>
      </w:r>
      <w:r w:rsidR="00E05ED3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Budget or AFE number for the project/expenditure</w:t>
      </w:r>
      <w:r w:rsidR="009A12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C03AD" w:rsidRPr="003145BD" w:rsidRDefault="006C03AD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BE193A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WORK DESCRIPTION:</w:t>
      </w:r>
    </w:p>
    <w:p w:rsidR="006E7FB4" w:rsidRPr="003145BD" w:rsidRDefault="00E05ED3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 a brief description of the activity incurred in the year identified</w:t>
      </w:r>
      <w:r w:rsidR="009A7091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05ED3" w:rsidRPr="003145BD" w:rsidRDefault="00596112" w:rsidP="00E05ED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</w:p>
    <w:p w:rsidR="00596112" w:rsidRPr="003145BD" w:rsidRDefault="00EE6DA5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API</w:t>
      </w:r>
      <w:r w:rsidR="00BE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GRAVITY</w:t>
      </w:r>
      <w:r w:rsidR="00596112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4382D" w:rsidRDefault="00EE6DA5" w:rsidP="009A12ED">
      <w:pPr>
        <w:spacing w:line="36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API gravity</w:t>
      </w:r>
      <w:r w:rsidR="00596112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the crude from the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</w:t>
      </w:r>
      <w:r w:rsidR="009A7091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/s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drilled. </w:t>
      </w:r>
    </w:p>
    <w:p w:rsidR="00F4382D" w:rsidRDefault="00F4382D" w:rsidP="00293273">
      <w:pPr>
        <w:spacing w:line="240" w:lineRule="auto"/>
        <w:ind w:left="1620"/>
        <w:contextualSpacing/>
        <w:rPr>
          <w:rFonts w:ascii="Times New Roman" w:hAnsi="Times New Roman" w:cs="Times New Roman"/>
          <w:sz w:val="24"/>
          <w:szCs w:val="24"/>
        </w:rPr>
      </w:pPr>
      <w:r w:rsidRPr="003145BD">
        <w:rPr>
          <w:rFonts w:ascii="Times New Roman" w:hAnsi="Times New Roman" w:cs="Times New Roman"/>
          <w:sz w:val="24"/>
          <w:szCs w:val="24"/>
        </w:rPr>
        <w:t>Please note the following:</w:t>
      </w:r>
    </w:p>
    <w:p w:rsidR="00632E70" w:rsidRPr="00632E70" w:rsidRDefault="00632E70" w:rsidP="00293273">
      <w:pPr>
        <w:pStyle w:val="ListParagraph"/>
        <w:numPr>
          <w:ilvl w:val="0"/>
          <w:numId w:val="3"/>
        </w:numPr>
        <w:spacing w:line="240" w:lineRule="auto"/>
        <w:ind w:left="2070" w:right="864" w:hanging="270"/>
        <w:rPr>
          <w:rFonts w:ascii="Times New Roman" w:hAnsi="Times New Roman" w:cs="Times New Roman"/>
          <w:sz w:val="24"/>
          <w:szCs w:val="24"/>
        </w:rPr>
      </w:pPr>
      <w:r w:rsidRPr="00632E70">
        <w:rPr>
          <w:rFonts w:ascii="Times New Roman" w:hAnsi="Times New Roman" w:cs="Times New Roman"/>
          <w:sz w:val="24"/>
          <w:szCs w:val="24"/>
        </w:rPr>
        <w:t>The well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32E70">
        <w:rPr>
          <w:rFonts w:ascii="Times New Roman" w:hAnsi="Times New Roman" w:cs="Times New Roman"/>
          <w:sz w:val="24"/>
          <w:szCs w:val="24"/>
        </w:rPr>
        <w:t xml:space="preserve"> drilled </w:t>
      </w:r>
      <w:r w:rsidR="00CB5CB3">
        <w:rPr>
          <w:rFonts w:ascii="Times New Roman" w:hAnsi="Times New Roman" w:cs="Times New Roman"/>
          <w:sz w:val="24"/>
          <w:szCs w:val="24"/>
        </w:rPr>
        <w:t xml:space="preserve">must have a </w:t>
      </w:r>
      <w:r w:rsidR="00CB5CB3" w:rsidRPr="00632E70">
        <w:rPr>
          <w:rFonts w:ascii="Times New Roman" w:hAnsi="Times New Roman" w:cs="Times New Roman"/>
          <w:sz w:val="24"/>
          <w:szCs w:val="24"/>
        </w:rPr>
        <w:t>primary</w:t>
      </w:r>
      <w:r w:rsidRPr="00632E70">
        <w:rPr>
          <w:rFonts w:ascii="Times New Roman" w:hAnsi="Times New Roman" w:cs="Times New Roman"/>
          <w:sz w:val="24"/>
          <w:szCs w:val="24"/>
        </w:rPr>
        <w:t xml:space="preserve"> target being a reservoir of 18</w:t>
      </w:r>
      <w:r w:rsidR="00230B7C">
        <w:rPr>
          <w:rFonts w:ascii="Times New Roman" w:hAnsi="Times New Roman" w:cs="Times New Roman"/>
          <w:sz w:val="24"/>
          <w:szCs w:val="24"/>
        </w:rPr>
        <w:t>°</w:t>
      </w:r>
      <w:r w:rsidRPr="00632E70">
        <w:rPr>
          <w:rFonts w:ascii="Times New Roman" w:hAnsi="Times New Roman" w:cs="Times New Roman"/>
          <w:sz w:val="24"/>
          <w:szCs w:val="24"/>
        </w:rPr>
        <w:t xml:space="preserve"> API or lower gravity crude.</w:t>
      </w:r>
    </w:p>
    <w:p w:rsidR="009A12ED" w:rsidRDefault="00EE6DA5" w:rsidP="00293273">
      <w:pPr>
        <w:pStyle w:val="ListParagraph"/>
        <w:numPr>
          <w:ilvl w:val="0"/>
          <w:numId w:val="3"/>
        </w:numPr>
        <w:spacing w:line="240" w:lineRule="auto"/>
        <w:ind w:left="2070" w:right="864" w:hanging="270"/>
        <w:rPr>
          <w:rFonts w:ascii="Times New Roman" w:hAnsi="Times New Roman" w:cs="Times New Roman"/>
          <w:sz w:val="24"/>
          <w:szCs w:val="24"/>
        </w:rPr>
      </w:pPr>
      <w:r w:rsidRPr="00CB5CB3">
        <w:rPr>
          <w:rFonts w:ascii="Times New Roman" w:hAnsi="Times New Roman" w:cs="Times New Roman"/>
          <w:sz w:val="24"/>
          <w:szCs w:val="24"/>
        </w:rPr>
        <w:t xml:space="preserve">Ministry personnel must have witnessed the sampling and testing of the API gravity of the crude from any </w:t>
      </w:r>
      <w:r w:rsidRPr="00CB5CB3">
        <w:rPr>
          <w:rFonts w:ascii="Times New Roman" w:hAnsi="Times New Roman" w:cs="Times New Roman"/>
          <w:b/>
          <w:sz w:val="24"/>
          <w:szCs w:val="24"/>
        </w:rPr>
        <w:t>new</w:t>
      </w:r>
      <w:r w:rsidRPr="00CB5CB3">
        <w:rPr>
          <w:rFonts w:ascii="Times New Roman" w:hAnsi="Times New Roman" w:cs="Times New Roman"/>
          <w:sz w:val="24"/>
          <w:szCs w:val="24"/>
        </w:rPr>
        <w:t xml:space="preserve"> heavy oil wells drilled</w:t>
      </w:r>
      <w:r w:rsidR="009A12ED" w:rsidRPr="00CB5CB3">
        <w:rPr>
          <w:rFonts w:ascii="Times New Roman" w:hAnsi="Times New Roman" w:cs="Times New Roman"/>
          <w:sz w:val="24"/>
          <w:szCs w:val="24"/>
        </w:rPr>
        <w:t>.</w:t>
      </w:r>
    </w:p>
    <w:p w:rsidR="00EE6DA5" w:rsidRPr="00BE193A" w:rsidRDefault="009A12ED" w:rsidP="00BE193A">
      <w:pPr>
        <w:pStyle w:val="ListParagraph"/>
        <w:numPr>
          <w:ilvl w:val="0"/>
          <w:numId w:val="3"/>
        </w:numPr>
        <w:spacing w:line="240" w:lineRule="auto"/>
        <w:ind w:left="2070" w:right="864" w:hanging="270"/>
        <w:rPr>
          <w:rFonts w:ascii="Times New Roman" w:hAnsi="Times New Roman" w:cs="Times New Roman"/>
          <w:sz w:val="24"/>
          <w:szCs w:val="24"/>
        </w:rPr>
      </w:pPr>
      <w:r w:rsidRPr="009A12ED">
        <w:rPr>
          <w:rFonts w:ascii="Times New Roman" w:hAnsi="Times New Roman" w:cs="Times New Roman"/>
          <w:sz w:val="24"/>
          <w:szCs w:val="24"/>
        </w:rPr>
        <w:t>All tests</w:t>
      </w:r>
      <w:r w:rsidR="00F4382D" w:rsidRPr="009A12ED">
        <w:rPr>
          <w:rFonts w:ascii="Times New Roman" w:hAnsi="Times New Roman" w:cs="Times New Roman"/>
          <w:sz w:val="24"/>
          <w:szCs w:val="24"/>
        </w:rPr>
        <w:t xml:space="preserve"> and sampling to be coordinated by the operating company</w:t>
      </w:r>
    </w:p>
    <w:p w:rsidR="00F4382D" w:rsidRPr="003145BD" w:rsidRDefault="00F4382D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JOB STATUS: </w:t>
      </w:r>
    </w:p>
    <w:p w:rsidR="00F4382D" w:rsidRPr="003145BD" w:rsidRDefault="00F4382D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status of the activity at the end of the </w:t>
      </w:r>
      <w:r w:rsidR="00A70EAA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year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70EAA" w:rsidRPr="003145BD" w:rsidRDefault="00F4382D" w:rsidP="009A12ED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A7091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E.g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drilling, suspended, completed oil producer, etc.</w:t>
      </w:r>
    </w:p>
    <w:p w:rsidR="00A70EAA" w:rsidRPr="003145BD" w:rsidRDefault="00F4382D" w:rsidP="00A70EAA">
      <w:pPr>
        <w:tabs>
          <w:tab w:val="left" w:pos="1985"/>
          <w:tab w:val="left" w:pos="2268"/>
          <w:tab w:val="left" w:pos="2410"/>
        </w:tabs>
        <w:spacing w:after="0" w:line="240" w:lineRule="auto"/>
        <w:ind w:left="18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</w:p>
    <w:p w:rsidR="00596112" w:rsidRPr="003145BD" w:rsidRDefault="00A70EAA" w:rsidP="009A12ED">
      <w:pPr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COST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C019D" w:rsidRDefault="009A7091" w:rsidP="005C019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</w:t>
      </w:r>
      <w:r w:rsidR="00A70EAA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total cost incurred for each activity/project in United States dollars (US$) during the 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year</w:t>
      </w:r>
      <w:r w:rsidR="00A70EAA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identified.</w:t>
      </w:r>
      <w:r w:rsidR="005C0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Attach schedule.</w:t>
      </w:r>
    </w:p>
    <w:p w:rsidR="00596112" w:rsidRPr="003145BD" w:rsidRDefault="00A70EAA" w:rsidP="00BE193A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(NB: where there are joint venture operations, the amount of the claim will be your shareholding percentage of the total qualifying expenditure incurred in the </w:t>
      </w:r>
      <w:r w:rsidR="00603CB9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year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</w:p>
    <w:p w:rsidR="00596112" w:rsidRPr="003145BD" w:rsidRDefault="00596112" w:rsidP="00BE19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DATE WORK </w:t>
      </w:r>
      <w:r w:rsidR="00603CB9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COMMENC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ED: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Date work </w:t>
      </w:r>
      <w:r w:rsidR="00603CB9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started</w:t>
      </w:r>
    </w:p>
    <w:p w:rsidR="00596112" w:rsidRPr="003145BD" w:rsidRDefault="00596112" w:rsidP="0059611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603CB9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COMPLETED:</w:t>
      </w:r>
    </w:p>
    <w:p w:rsidR="006E7FB4" w:rsidRPr="003145BD" w:rsidRDefault="00603CB9" w:rsidP="00BE193A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Date work completed</w:t>
      </w:r>
    </w:p>
    <w:p w:rsidR="00596112" w:rsidRPr="003145BD" w:rsidRDefault="00596112" w:rsidP="00596112">
      <w:pPr>
        <w:spacing w:after="0" w:line="240" w:lineRule="auto"/>
        <w:ind w:left="54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</w:p>
    <w:p w:rsidR="00596112" w:rsidRPr="003145BD" w:rsidRDefault="00596112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DAYS </w:t>
      </w:r>
      <w:r w:rsidR="00603CB9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DRL-2 SUBMITTED</w:t>
      </w: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E7FB4" w:rsidRPr="003145BD" w:rsidRDefault="00603CB9" w:rsidP="00BE193A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date on which the DRL-2 was submitted to MEEI </w:t>
      </w:r>
    </w:p>
    <w:p w:rsidR="00603CB9" w:rsidRPr="003145BD" w:rsidRDefault="00603CB9" w:rsidP="00BE19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03CB9" w:rsidRPr="003145BD" w:rsidRDefault="00603CB9" w:rsidP="009A12ED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DAYS DRL-5 SUBMITTED: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03CB9" w:rsidRPr="003145BD" w:rsidRDefault="00603CB9" w:rsidP="009A12ED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State the date on which the DRL-5 was submitted to MEEI </w:t>
      </w:r>
    </w:p>
    <w:p w:rsidR="00104FBD" w:rsidRPr="00104FBD" w:rsidRDefault="00104FBD" w:rsidP="00BE19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596112" w:rsidRPr="003145BD" w:rsidRDefault="00B66BA6" w:rsidP="002048E6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="00596112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ECLARATION</w:t>
      </w:r>
      <w:r w:rsidR="00596112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596112" w:rsidRPr="003145BD" w:rsidRDefault="00596112" w:rsidP="002048E6">
      <w:pPr>
        <w:numPr>
          <w:ilvl w:val="2"/>
          <w:numId w:val="1"/>
        </w:numPr>
        <w:tabs>
          <w:tab w:val="left" w:pos="8640"/>
        </w:tabs>
        <w:spacing w:after="0" w:line="240" w:lineRule="auto"/>
        <w:ind w:left="1620" w:righ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NAME:</w:t>
      </w:r>
      <w:r w:rsidR="009A7091"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A7091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name of the duly authorized officer of the company who verifies</w:t>
      </w:r>
      <w:r w:rsidR="00603CB9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report as being true and correct.</w:t>
      </w:r>
    </w:p>
    <w:p w:rsidR="00596112" w:rsidRPr="003145BD" w:rsidRDefault="00596112" w:rsidP="002048E6">
      <w:pPr>
        <w:tabs>
          <w:tab w:val="left" w:pos="8640"/>
        </w:tabs>
        <w:spacing w:after="0" w:line="240" w:lineRule="auto"/>
        <w:ind w:left="1620" w:right="720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2048E6">
      <w:pPr>
        <w:numPr>
          <w:ilvl w:val="2"/>
          <w:numId w:val="1"/>
        </w:numPr>
        <w:tabs>
          <w:tab w:val="left" w:pos="8640"/>
        </w:tabs>
        <w:spacing w:after="0" w:line="240" w:lineRule="auto"/>
        <w:ind w:left="1620" w:righ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SIGNATURE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The duly authorized officer of the company whose name is shown in block</w:t>
      </w:r>
      <w:r w:rsidR="00603CB9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letters.</w:t>
      </w:r>
    </w:p>
    <w:p w:rsidR="00596112" w:rsidRPr="003145BD" w:rsidRDefault="00596112" w:rsidP="002048E6">
      <w:pPr>
        <w:tabs>
          <w:tab w:val="left" w:pos="8640"/>
        </w:tabs>
        <w:spacing w:after="0" w:line="240" w:lineRule="auto"/>
        <w:ind w:left="1620" w:right="720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2048E6">
      <w:pPr>
        <w:numPr>
          <w:ilvl w:val="2"/>
          <w:numId w:val="1"/>
        </w:numPr>
        <w:tabs>
          <w:tab w:val="left" w:pos="8640"/>
        </w:tabs>
        <w:spacing w:after="0" w:line="240" w:lineRule="auto"/>
        <w:ind w:left="1620" w:righ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TITLE: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job or position of the duly authorized officer of the company who</w:t>
      </w:r>
      <w:r w:rsidR="00603CB9"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signed the form.</w:t>
      </w:r>
    </w:p>
    <w:p w:rsidR="00596112" w:rsidRPr="003145BD" w:rsidRDefault="00596112" w:rsidP="00603CB9">
      <w:pPr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</w:t>
      </w:r>
    </w:p>
    <w:p w:rsidR="00596112" w:rsidRPr="003145BD" w:rsidRDefault="00596112" w:rsidP="002048E6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DATE: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2048E6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MM/DD/YYYY</w:t>
      </w:r>
    </w:p>
    <w:p w:rsidR="00596112" w:rsidRPr="003145BD" w:rsidRDefault="00596112" w:rsidP="00596112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96112" w:rsidRPr="003145BD" w:rsidRDefault="00596112" w:rsidP="005C019D">
      <w:pPr>
        <w:spacing w:after="0" w:line="240" w:lineRule="auto"/>
        <w:ind w:left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</w:p>
    <w:p w:rsidR="00596112" w:rsidRDefault="00596112" w:rsidP="002048E6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77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Submit documents to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048E6" w:rsidRPr="003145BD" w:rsidRDefault="002048E6" w:rsidP="002048E6">
      <w:pPr>
        <w:spacing w:after="0" w:line="240" w:lineRule="auto"/>
        <w:ind w:left="16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048E6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48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The Permanent Secretary,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3145BD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Ministry of Energy and Energy </w:t>
      </w:r>
      <w:r w:rsidR="00204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Industrie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s,</w:t>
      </w:r>
    </w:p>
    <w:p w:rsidR="00596112" w:rsidRPr="003145BD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Level 2</w:t>
      </w:r>
      <w:r w:rsidR="004E04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Tower C - Energy Trinidad and Tobago,</w:t>
      </w:r>
    </w:p>
    <w:p w:rsidR="00596112" w:rsidRPr="003145BD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 Waterfront Centre,</w:t>
      </w:r>
    </w:p>
    <w:p w:rsidR="00596112" w:rsidRPr="003145BD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1A </w:t>
      </w:r>
      <w:proofErr w:type="spellStart"/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Wrightson</w:t>
      </w:r>
      <w:proofErr w:type="spellEnd"/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Road,</w:t>
      </w:r>
    </w:p>
    <w:p w:rsidR="00596112" w:rsidRPr="003145BD" w:rsidRDefault="00596112" w:rsidP="002048E6">
      <w:pPr>
        <w:spacing w:after="0" w:line="240" w:lineRule="auto"/>
        <w:ind w:left="16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145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 of Spain.</w:t>
      </w:r>
    </w:p>
    <w:p w:rsidR="00596112" w:rsidRPr="003145BD" w:rsidRDefault="002048E6" w:rsidP="00596112">
      <w:pPr>
        <w:spacing w:after="0" w:line="48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96112" w:rsidRPr="00596112" w:rsidRDefault="00596112" w:rsidP="00596112">
      <w:pPr>
        <w:spacing w:after="0" w:line="480" w:lineRule="auto"/>
        <w:ind w:left="630"/>
        <w:contextualSpacing/>
        <w:jc w:val="both"/>
        <w:rPr>
          <w:rFonts w:ascii="Arial" w:eastAsia="Times New Roman" w:hAnsi="Arial" w:cs="Times New Roman"/>
          <w:color w:val="000000"/>
          <w:lang w:val="en-US"/>
        </w:rPr>
      </w:pPr>
    </w:p>
    <w:p w:rsidR="00596112" w:rsidRPr="00596112" w:rsidRDefault="00596112" w:rsidP="00596112">
      <w:pPr>
        <w:spacing w:after="0" w:line="480" w:lineRule="auto"/>
        <w:ind w:left="630"/>
        <w:contextualSpacing/>
        <w:jc w:val="both"/>
        <w:rPr>
          <w:rFonts w:ascii="Arial" w:eastAsia="Times New Roman" w:hAnsi="Arial" w:cs="Times New Roman"/>
          <w:color w:val="000000"/>
          <w:lang w:val="en-US"/>
        </w:rPr>
      </w:pPr>
    </w:p>
    <w:p w:rsidR="00596112" w:rsidRPr="00596112" w:rsidRDefault="00596112" w:rsidP="00596112">
      <w:pPr>
        <w:spacing w:after="0" w:line="480" w:lineRule="auto"/>
        <w:ind w:left="630"/>
        <w:contextualSpacing/>
        <w:jc w:val="both"/>
        <w:rPr>
          <w:rFonts w:ascii="Arial" w:eastAsia="Times New Roman" w:hAnsi="Arial" w:cs="Times New Roman"/>
          <w:color w:val="000000"/>
          <w:lang w:val="en-US"/>
        </w:rPr>
      </w:pPr>
    </w:p>
    <w:p w:rsidR="00596112" w:rsidRPr="00596112" w:rsidRDefault="00596112" w:rsidP="00596112">
      <w:pPr>
        <w:spacing w:after="0" w:line="480" w:lineRule="auto"/>
        <w:ind w:left="630"/>
        <w:contextualSpacing/>
        <w:jc w:val="both"/>
        <w:rPr>
          <w:rFonts w:ascii="Arial" w:eastAsia="Times New Roman" w:hAnsi="Arial" w:cs="Times New Roman"/>
          <w:color w:val="000000"/>
          <w:lang w:val="en-US"/>
        </w:rPr>
      </w:pPr>
    </w:p>
    <w:p w:rsidR="00596112" w:rsidRPr="00596112" w:rsidRDefault="00596112" w:rsidP="00596112">
      <w:pPr>
        <w:spacing w:after="0" w:line="480" w:lineRule="auto"/>
        <w:ind w:left="630"/>
        <w:contextualSpacing/>
        <w:jc w:val="both"/>
        <w:rPr>
          <w:rFonts w:ascii="Arial" w:eastAsia="Times New Roman" w:hAnsi="Arial" w:cs="Times New Roman"/>
          <w:color w:val="000000"/>
          <w:lang w:val="en-US"/>
        </w:rPr>
      </w:pPr>
    </w:p>
    <w:p w:rsidR="00C30473" w:rsidRDefault="003225E6"/>
    <w:sectPr w:rsidR="00C30473" w:rsidSect="00293273">
      <w:footerReference w:type="default" r:id="rId9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E6" w:rsidRDefault="003225E6" w:rsidP="002048E6">
      <w:pPr>
        <w:spacing w:after="0" w:line="240" w:lineRule="auto"/>
      </w:pPr>
      <w:r>
        <w:separator/>
      </w:r>
    </w:p>
  </w:endnote>
  <w:endnote w:type="continuationSeparator" w:id="0">
    <w:p w:rsidR="003225E6" w:rsidRDefault="003225E6" w:rsidP="0020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986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8E6" w:rsidRDefault="00204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9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8E6" w:rsidRDefault="00204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E6" w:rsidRDefault="003225E6" w:rsidP="002048E6">
      <w:pPr>
        <w:spacing w:after="0" w:line="240" w:lineRule="auto"/>
      </w:pPr>
      <w:r>
        <w:separator/>
      </w:r>
    </w:p>
  </w:footnote>
  <w:footnote w:type="continuationSeparator" w:id="0">
    <w:p w:rsidR="003225E6" w:rsidRDefault="003225E6" w:rsidP="0020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234"/>
    <w:multiLevelType w:val="hybridMultilevel"/>
    <w:tmpl w:val="9CA62182"/>
    <w:lvl w:ilvl="0" w:tplc="2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0208CC"/>
    <w:multiLevelType w:val="hybridMultilevel"/>
    <w:tmpl w:val="41A23844"/>
    <w:lvl w:ilvl="0" w:tplc="3F4817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201"/>
    <w:multiLevelType w:val="hybridMultilevel"/>
    <w:tmpl w:val="D27C5B70"/>
    <w:lvl w:ilvl="0" w:tplc="2C09000F">
      <w:start w:val="1"/>
      <w:numFmt w:val="decimal"/>
      <w:lvlText w:val="%1."/>
      <w:lvlJc w:val="left"/>
      <w:pPr>
        <w:ind w:left="1287" w:hanging="360"/>
      </w:pPr>
    </w:lvl>
    <w:lvl w:ilvl="1" w:tplc="2C090019" w:tentative="1">
      <w:start w:val="1"/>
      <w:numFmt w:val="lowerLetter"/>
      <w:lvlText w:val="%2."/>
      <w:lvlJc w:val="left"/>
      <w:pPr>
        <w:ind w:left="2007" w:hanging="360"/>
      </w:pPr>
    </w:lvl>
    <w:lvl w:ilvl="2" w:tplc="2C09001B" w:tentative="1">
      <w:start w:val="1"/>
      <w:numFmt w:val="lowerRoman"/>
      <w:lvlText w:val="%3."/>
      <w:lvlJc w:val="right"/>
      <w:pPr>
        <w:ind w:left="2727" w:hanging="180"/>
      </w:pPr>
    </w:lvl>
    <w:lvl w:ilvl="3" w:tplc="2C09000F" w:tentative="1">
      <w:start w:val="1"/>
      <w:numFmt w:val="decimal"/>
      <w:lvlText w:val="%4."/>
      <w:lvlJc w:val="left"/>
      <w:pPr>
        <w:ind w:left="3447" w:hanging="360"/>
      </w:pPr>
    </w:lvl>
    <w:lvl w:ilvl="4" w:tplc="2C090019" w:tentative="1">
      <w:start w:val="1"/>
      <w:numFmt w:val="lowerLetter"/>
      <w:lvlText w:val="%5."/>
      <w:lvlJc w:val="left"/>
      <w:pPr>
        <w:ind w:left="4167" w:hanging="360"/>
      </w:pPr>
    </w:lvl>
    <w:lvl w:ilvl="5" w:tplc="2C09001B" w:tentative="1">
      <w:start w:val="1"/>
      <w:numFmt w:val="lowerRoman"/>
      <w:lvlText w:val="%6."/>
      <w:lvlJc w:val="right"/>
      <w:pPr>
        <w:ind w:left="4887" w:hanging="180"/>
      </w:pPr>
    </w:lvl>
    <w:lvl w:ilvl="6" w:tplc="2C09000F" w:tentative="1">
      <w:start w:val="1"/>
      <w:numFmt w:val="decimal"/>
      <w:lvlText w:val="%7."/>
      <w:lvlJc w:val="left"/>
      <w:pPr>
        <w:ind w:left="5607" w:hanging="360"/>
      </w:pPr>
    </w:lvl>
    <w:lvl w:ilvl="7" w:tplc="2C090019" w:tentative="1">
      <w:start w:val="1"/>
      <w:numFmt w:val="lowerLetter"/>
      <w:lvlText w:val="%8."/>
      <w:lvlJc w:val="left"/>
      <w:pPr>
        <w:ind w:left="6327" w:hanging="360"/>
      </w:pPr>
    </w:lvl>
    <w:lvl w:ilvl="8" w:tplc="2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EF1A81"/>
    <w:multiLevelType w:val="hybridMultilevel"/>
    <w:tmpl w:val="2236E9C0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CAD4F4B"/>
    <w:multiLevelType w:val="hybridMultilevel"/>
    <w:tmpl w:val="4A8A0864"/>
    <w:lvl w:ilvl="0" w:tplc="2C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61500F63"/>
    <w:multiLevelType w:val="hybridMultilevel"/>
    <w:tmpl w:val="DD48A820"/>
    <w:lvl w:ilvl="0" w:tplc="2C09000F">
      <w:start w:val="1"/>
      <w:numFmt w:val="decimal"/>
      <w:lvlText w:val="%1."/>
      <w:lvlJc w:val="left"/>
      <w:pPr>
        <w:ind w:left="2060" w:hanging="360"/>
      </w:pPr>
    </w:lvl>
    <w:lvl w:ilvl="1" w:tplc="2C090019" w:tentative="1">
      <w:start w:val="1"/>
      <w:numFmt w:val="lowerLetter"/>
      <w:lvlText w:val="%2."/>
      <w:lvlJc w:val="left"/>
      <w:pPr>
        <w:ind w:left="2780" w:hanging="360"/>
      </w:pPr>
    </w:lvl>
    <w:lvl w:ilvl="2" w:tplc="2C09001B" w:tentative="1">
      <w:start w:val="1"/>
      <w:numFmt w:val="lowerRoman"/>
      <w:lvlText w:val="%3."/>
      <w:lvlJc w:val="right"/>
      <w:pPr>
        <w:ind w:left="3500" w:hanging="180"/>
      </w:pPr>
    </w:lvl>
    <w:lvl w:ilvl="3" w:tplc="2C09000F" w:tentative="1">
      <w:start w:val="1"/>
      <w:numFmt w:val="decimal"/>
      <w:lvlText w:val="%4."/>
      <w:lvlJc w:val="left"/>
      <w:pPr>
        <w:ind w:left="4220" w:hanging="360"/>
      </w:pPr>
    </w:lvl>
    <w:lvl w:ilvl="4" w:tplc="2C090019" w:tentative="1">
      <w:start w:val="1"/>
      <w:numFmt w:val="lowerLetter"/>
      <w:lvlText w:val="%5."/>
      <w:lvlJc w:val="left"/>
      <w:pPr>
        <w:ind w:left="4940" w:hanging="360"/>
      </w:pPr>
    </w:lvl>
    <w:lvl w:ilvl="5" w:tplc="2C09001B" w:tentative="1">
      <w:start w:val="1"/>
      <w:numFmt w:val="lowerRoman"/>
      <w:lvlText w:val="%6."/>
      <w:lvlJc w:val="right"/>
      <w:pPr>
        <w:ind w:left="5660" w:hanging="180"/>
      </w:pPr>
    </w:lvl>
    <w:lvl w:ilvl="6" w:tplc="2C09000F" w:tentative="1">
      <w:start w:val="1"/>
      <w:numFmt w:val="decimal"/>
      <w:lvlText w:val="%7."/>
      <w:lvlJc w:val="left"/>
      <w:pPr>
        <w:ind w:left="6380" w:hanging="360"/>
      </w:pPr>
    </w:lvl>
    <w:lvl w:ilvl="7" w:tplc="2C090019" w:tentative="1">
      <w:start w:val="1"/>
      <w:numFmt w:val="lowerLetter"/>
      <w:lvlText w:val="%8."/>
      <w:lvlJc w:val="left"/>
      <w:pPr>
        <w:ind w:left="7100" w:hanging="360"/>
      </w:pPr>
    </w:lvl>
    <w:lvl w:ilvl="8" w:tplc="2C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12"/>
    <w:rsid w:val="000A653A"/>
    <w:rsid w:val="00104FBD"/>
    <w:rsid w:val="00164AA8"/>
    <w:rsid w:val="002048E6"/>
    <w:rsid w:val="00230B7C"/>
    <w:rsid w:val="00293273"/>
    <w:rsid w:val="002F1311"/>
    <w:rsid w:val="003145BD"/>
    <w:rsid w:val="003225E6"/>
    <w:rsid w:val="003B784F"/>
    <w:rsid w:val="003E0B29"/>
    <w:rsid w:val="003E7DE1"/>
    <w:rsid w:val="0047166C"/>
    <w:rsid w:val="004E0497"/>
    <w:rsid w:val="00527D00"/>
    <w:rsid w:val="00596112"/>
    <w:rsid w:val="005C019D"/>
    <w:rsid w:val="005D7A34"/>
    <w:rsid w:val="00603CB9"/>
    <w:rsid w:val="00632E70"/>
    <w:rsid w:val="00677D39"/>
    <w:rsid w:val="006B49B9"/>
    <w:rsid w:val="006C03AD"/>
    <w:rsid w:val="006E7FB4"/>
    <w:rsid w:val="00705AF1"/>
    <w:rsid w:val="009970C4"/>
    <w:rsid w:val="009A12ED"/>
    <w:rsid w:val="009A7091"/>
    <w:rsid w:val="00A30FDE"/>
    <w:rsid w:val="00A70EAA"/>
    <w:rsid w:val="00B1192B"/>
    <w:rsid w:val="00B66BA6"/>
    <w:rsid w:val="00BE193A"/>
    <w:rsid w:val="00BF4E0F"/>
    <w:rsid w:val="00C0195A"/>
    <w:rsid w:val="00C25AED"/>
    <w:rsid w:val="00CB5CB3"/>
    <w:rsid w:val="00D7768F"/>
    <w:rsid w:val="00DF5170"/>
    <w:rsid w:val="00E05ED3"/>
    <w:rsid w:val="00E808A0"/>
    <w:rsid w:val="00E8792E"/>
    <w:rsid w:val="00EE6DA5"/>
    <w:rsid w:val="00F4382D"/>
    <w:rsid w:val="00F56341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A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E6"/>
  </w:style>
  <w:style w:type="paragraph" w:styleId="Footer">
    <w:name w:val="footer"/>
    <w:basedOn w:val="Normal"/>
    <w:link w:val="FooterChar"/>
    <w:uiPriority w:val="99"/>
    <w:unhideWhenUsed/>
    <w:rsid w:val="0020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E6"/>
  </w:style>
  <w:style w:type="paragraph" w:styleId="BalloonText">
    <w:name w:val="Balloon Text"/>
    <w:basedOn w:val="Normal"/>
    <w:link w:val="BalloonTextChar"/>
    <w:uiPriority w:val="99"/>
    <w:semiHidden/>
    <w:unhideWhenUsed/>
    <w:rsid w:val="006C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A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E6"/>
  </w:style>
  <w:style w:type="paragraph" w:styleId="Footer">
    <w:name w:val="footer"/>
    <w:basedOn w:val="Normal"/>
    <w:link w:val="FooterChar"/>
    <w:uiPriority w:val="99"/>
    <w:unhideWhenUsed/>
    <w:rsid w:val="0020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E6"/>
  </w:style>
  <w:style w:type="paragraph" w:styleId="BalloonText">
    <w:name w:val="Balloon Text"/>
    <w:basedOn w:val="Normal"/>
    <w:link w:val="BalloonTextChar"/>
    <w:uiPriority w:val="99"/>
    <w:semiHidden/>
    <w:unhideWhenUsed/>
    <w:rsid w:val="006C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FB1A57-D1FE-4CA0-B2D8-7CBC83E0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Jackman</dc:creator>
  <cp:lastModifiedBy>Lisa George-Sharpe</cp:lastModifiedBy>
  <cp:revision>4</cp:revision>
  <dcterms:created xsi:type="dcterms:W3CDTF">2016-03-09T14:33:00Z</dcterms:created>
  <dcterms:modified xsi:type="dcterms:W3CDTF">2016-03-09T17:58:00Z</dcterms:modified>
</cp:coreProperties>
</file>