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5"/>
        <w:gridCol w:w="1260"/>
        <w:gridCol w:w="6851"/>
      </w:tblGrid>
      <w:tr w:rsidR="00C66B36" w:rsidRPr="00E1096C" w14:paraId="689554AD" w14:textId="77777777" w:rsidTr="00EC6582">
        <w:trPr>
          <w:trHeight w:val="321"/>
        </w:trPr>
        <w:tc>
          <w:tcPr>
            <w:tcW w:w="14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AB" w14:textId="77777777" w:rsidR="00C66B36" w:rsidRPr="00E1096C" w:rsidRDefault="00C66B36" w:rsidP="002B2F13">
            <w:pPr>
              <w:spacing w:before="60" w:after="20" w:line="240" w:lineRule="auto"/>
              <w:rPr>
                <w:rFonts w:ascii="Calibri" w:eastAsia="Calibri" w:hAnsi="Calibri" w:cs="Times New Roman"/>
                <w:b/>
                <w:noProof/>
                <w:sz w:val="14"/>
                <w:szCs w:val="48"/>
              </w:rPr>
            </w:pPr>
            <w:r>
              <w:rPr>
                <w:sz w:val="24"/>
                <w:szCs w:val="28"/>
              </w:rPr>
              <w:br w:type="page"/>
            </w:r>
            <w:r w:rsidR="00A406E5">
              <w:rPr>
                <w:rFonts w:ascii="Calibri" w:eastAsia="Calibri" w:hAnsi="Calibri" w:cs="Times New Roman"/>
                <w:b/>
                <w:noProof/>
                <w:sz w:val="16"/>
                <w:szCs w:val="48"/>
              </w:rPr>
              <w:t xml:space="preserve"> </w:t>
            </w:r>
          </w:p>
        </w:tc>
        <w:tc>
          <w:tcPr>
            <w:tcW w:w="8111" w:type="dxa"/>
            <w:gridSpan w:val="2"/>
            <w:shd w:val="clear" w:color="auto" w:fill="auto"/>
          </w:tcPr>
          <w:p w14:paraId="689554AC" w14:textId="77777777" w:rsidR="00C66B36" w:rsidRPr="00E1096C" w:rsidRDefault="00C66B36" w:rsidP="006C5A13">
            <w:pPr>
              <w:spacing w:before="60" w:after="20" w:line="240" w:lineRule="auto"/>
              <w:jc w:val="center"/>
              <w:rPr>
                <w:rFonts w:ascii="Calibri" w:eastAsia="Calibri" w:hAnsi="Calibri" w:cs="Times New Roman"/>
                <w:noProof/>
                <w:sz w:val="14"/>
                <w:szCs w:val="48"/>
              </w:rPr>
            </w:pPr>
          </w:p>
        </w:tc>
      </w:tr>
      <w:tr w:rsidR="00C66B36" w:rsidRPr="00E1096C" w14:paraId="689554B1" w14:textId="77777777" w:rsidTr="00C1596A">
        <w:trPr>
          <w:trHeight w:val="627"/>
        </w:trPr>
        <w:tc>
          <w:tcPr>
            <w:tcW w:w="9576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D9058" w14:textId="77777777" w:rsidR="00C66B36" w:rsidRPr="00C854EF" w:rsidRDefault="00C66B36" w:rsidP="00C1596A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  <w:u w:val="single"/>
              </w:rPr>
            </w:pPr>
            <w:r w:rsidRPr="00C854EF">
              <w:rPr>
                <w:rFonts w:ascii="Times New Roman" w:eastAsia="Calibri" w:hAnsi="Times New Roman" w:cs="Times New Roman"/>
                <w:b/>
                <w:sz w:val="28"/>
                <w:szCs w:val="32"/>
                <w:u w:val="single"/>
              </w:rPr>
              <w:t>JOB DESCRIPTION</w:t>
            </w:r>
          </w:p>
          <w:p w14:paraId="689554B0" w14:textId="6D684F60" w:rsidR="00C854EF" w:rsidRPr="00C854EF" w:rsidRDefault="00C854EF" w:rsidP="00C1596A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CONTRACTUAL POSITION</w:t>
            </w:r>
          </w:p>
        </w:tc>
      </w:tr>
      <w:tr w:rsidR="00C66B36" w:rsidRPr="00E1096C" w14:paraId="689554B3" w14:textId="77777777" w:rsidTr="00EC6582">
        <w:tc>
          <w:tcPr>
            <w:tcW w:w="9576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B2" w14:textId="610CBDF5" w:rsidR="00C66B36" w:rsidRPr="00C854EF" w:rsidRDefault="00C66B36" w:rsidP="009F127B">
            <w:pPr>
              <w:spacing w:before="40" w:after="2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</w:rPr>
            </w:pPr>
            <w:r w:rsidRPr="00C854EF">
              <w:rPr>
                <w:rFonts w:ascii="Times New Roman" w:eastAsia="Calibri" w:hAnsi="Times New Roman" w:cs="Times New Roman"/>
                <w:b/>
                <w:color w:val="262626"/>
                <w:sz w:val="24"/>
              </w:rPr>
              <w:t xml:space="preserve">JOB TITLE:  </w:t>
            </w:r>
            <w:r w:rsidR="009F127B" w:rsidRPr="00C854EF">
              <w:rPr>
                <w:rFonts w:ascii="Times New Roman" w:hAnsi="Times New Roman" w:cs="Times New Roman"/>
                <w:b/>
              </w:rPr>
              <w:t>E</w:t>
            </w:r>
            <w:r w:rsidR="00F909BA" w:rsidRPr="00C854EF">
              <w:rPr>
                <w:rFonts w:ascii="Times New Roman" w:hAnsi="Times New Roman" w:cs="Times New Roman"/>
                <w:b/>
              </w:rPr>
              <w:t>nergy Data Officer</w:t>
            </w:r>
          </w:p>
        </w:tc>
      </w:tr>
      <w:tr w:rsidR="00C66B36" w:rsidRPr="00E1096C" w14:paraId="689554B5" w14:textId="77777777" w:rsidTr="00EC6582">
        <w:trPr>
          <w:trHeight w:val="420"/>
        </w:trPr>
        <w:tc>
          <w:tcPr>
            <w:tcW w:w="9576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B4" w14:textId="77777777" w:rsidR="00C66B36" w:rsidRPr="00C854EF" w:rsidRDefault="00C66B36" w:rsidP="006C5A13">
            <w:pPr>
              <w:spacing w:before="60" w:after="2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54EF">
              <w:rPr>
                <w:rFonts w:ascii="Times New Roman" w:eastAsia="Calibri" w:hAnsi="Times New Roman" w:cs="Times New Roman"/>
                <w:b/>
                <w:sz w:val="24"/>
              </w:rPr>
              <w:t xml:space="preserve">JOB SUMMARY: </w:t>
            </w:r>
          </w:p>
        </w:tc>
      </w:tr>
      <w:tr w:rsidR="00C66B36" w:rsidRPr="00E1096C" w14:paraId="689554BA" w14:textId="77777777" w:rsidTr="00C854EF">
        <w:trPr>
          <w:trHeight w:val="2121"/>
        </w:trPr>
        <w:tc>
          <w:tcPr>
            <w:tcW w:w="9576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B9" w14:textId="7B23598D" w:rsidR="00C854EF" w:rsidRPr="00C854EF" w:rsidRDefault="00350525" w:rsidP="003A3D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Responsible for the data management activities and processes involved in ensuring that data integrity and quality is maintained in all </w:t>
            </w:r>
            <w:r w:rsidR="003A3DCB"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energy and mineral information </w:t>
            </w: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="003A3DCB"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and other specialised petroleum industry application</w:t>
            </w:r>
            <w:r w:rsidR="003A3DCB" w:rsidRPr="00C854EF">
              <w:rPr>
                <w:rFonts w:ascii="Times New Roman" w:hAnsi="Times New Roman" w:cs="Times New Roman"/>
                <w:sz w:val="24"/>
                <w:szCs w:val="24"/>
              </w:rPr>
              <w:t>s used to manage petroleum and minerals data. Provides support in the management of the Ministry’s legacy and current physical data assets as required.</w:t>
            </w:r>
          </w:p>
        </w:tc>
      </w:tr>
      <w:tr w:rsidR="00C66B36" w:rsidRPr="00E1096C" w14:paraId="689554BE" w14:textId="77777777" w:rsidTr="00EC6582">
        <w:tc>
          <w:tcPr>
            <w:tcW w:w="2725" w:type="dxa"/>
            <w:gridSpan w:val="2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BB" w14:textId="77777777" w:rsidR="00C66B36" w:rsidRPr="00C854EF" w:rsidRDefault="00C66B36" w:rsidP="006C5A13">
            <w:pPr>
              <w:spacing w:before="60" w:after="2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54EF">
              <w:rPr>
                <w:rFonts w:ascii="Times New Roman" w:eastAsia="Calibri" w:hAnsi="Times New Roman" w:cs="Times New Roman"/>
                <w:b/>
                <w:sz w:val="24"/>
              </w:rPr>
              <w:t>REPORTS TO:</w:t>
            </w:r>
          </w:p>
        </w:tc>
        <w:tc>
          <w:tcPr>
            <w:tcW w:w="6851" w:type="dxa"/>
            <w:shd w:val="clear" w:color="auto" w:fill="FFFFFF" w:themeFill="background1"/>
          </w:tcPr>
          <w:p w14:paraId="689554BD" w14:textId="55FB25E7" w:rsidR="00A406E5" w:rsidRPr="00C854EF" w:rsidRDefault="003A3DCB" w:rsidP="003A3DCB">
            <w:pPr>
              <w:spacing w:before="60"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eastAsia="Calibri" w:hAnsi="Times New Roman" w:cs="Times New Roman"/>
                <w:sz w:val="24"/>
                <w:szCs w:val="24"/>
              </w:rPr>
              <w:t>Senior Energy Data Officer</w:t>
            </w:r>
          </w:p>
        </w:tc>
      </w:tr>
      <w:tr w:rsidR="00C66B36" w:rsidRPr="00E1096C" w14:paraId="689554C2" w14:textId="77777777" w:rsidTr="00EC6582">
        <w:tc>
          <w:tcPr>
            <w:tcW w:w="2725" w:type="dxa"/>
            <w:gridSpan w:val="2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BF" w14:textId="77777777" w:rsidR="00C66B36" w:rsidRPr="00C854EF" w:rsidRDefault="00C66B36" w:rsidP="006C5A13">
            <w:pPr>
              <w:spacing w:before="60" w:after="2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54EF">
              <w:rPr>
                <w:rFonts w:ascii="Times New Roman" w:eastAsia="Calibri" w:hAnsi="Times New Roman" w:cs="Times New Roman"/>
                <w:b/>
                <w:sz w:val="24"/>
              </w:rPr>
              <w:t xml:space="preserve">SUPERVISION GIVEN TO: </w:t>
            </w:r>
          </w:p>
        </w:tc>
        <w:tc>
          <w:tcPr>
            <w:tcW w:w="6851" w:type="dxa"/>
            <w:shd w:val="clear" w:color="auto" w:fill="FFFFFF" w:themeFill="background1"/>
          </w:tcPr>
          <w:p w14:paraId="689554C0" w14:textId="2CF65898" w:rsidR="00C66B36" w:rsidRPr="00C854EF" w:rsidRDefault="00AD0446" w:rsidP="006C5A13">
            <w:pPr>
              <w:spacing w:before="60"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eastAsia="Calibri" w:hAnsi="Times New Roman" w:cs="Times New Roman"/>
                <w:sz w:val="24"/>
                <w:szCs w:val="24"/>
              </w:rPr>
              <w:t>Energy Data Operator</w:t>
            </w:r>
          </w:p>
          <w:p w14:paraId="689554C1" w14:textId="77777777" w:rsidR="00A406E5" w:rsidRPr="00C854EF" w:rsidRDefault="00A406E5" w:rsidP="006C5A13">
            <w:pPr>
              <w:spacing w:before="60" w:after="2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66B36" w:rsidRPr="00E1096C" w14:paraId="689554C4" w14:textId="77777777" w:rsidTr="00EC6582">
        <w:tc>
          <w:tcPr>
            <w:tcW w:w="9576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C3" w14:textId="77777777" w:rsidR="00C66B36" w:rsidRPr="00C854EF" w:rsidRDefault="00C66B36" w:rsidP="006C5A13">
            <w:pPr>
              <w:spacing w:before="60" w:after="2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54EF">
              <w:rPr>
                <w:rFonts w:ascii="Times New Roman" w:eastAsia="Calibri" w:hAnsi="Times New Roman" w:cs="Times New Roman"/>
                <w:b/>
                <w:sz w:val="24"/>
              </w:rPr>
              <w:t>DUTIES AND RESPONSIBILITIES:</w:t>
            </w:r>
          </w:p>
        </w:tc>
      </w:tr>
      <w:tr w:rsidR="00C66B36" w:rsidRPr="00E1096C" w14:paraId="689554C7" w14:textId="77777777" w:rsidTr="00C1596A">
        <w:trPr>
          <w:trHeight w:val="4524"/>
        </w:trPr>
        <w:tc>
          <w:tcPr>
            <w:tcW w:w="9576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AA4CE5" w14:textId="3D699642" w:rsidR="00EC6582" w:rsidRPr="00C854EF" w:rsidRDefault="00EC6582" w:rsidP="00EC658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Sources data missing from the drilling, workover and production Inventory Registers for assigned energy companies</w:t>
            </w:r>
          </w:p>
          <w:p w14:paraId="7A9999BD" w14:textId="61004661" w:rsidR="00EC6582" w:rsidRPr="00C854EF" w:rsidRDefault="00EC6582" w:rsidP="00EC658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Reviews and verifies data uploaded in draft by assigned energy data operators.</w:t>
            </w:r>
          </w:p>
          <w:p w14:paraId="71ABD0B5" w14:textId="25056585" w:rsidR="00EC6582" w:rsidRPr="00C854EF" w:rsidRDefault="00EC6582" w:rsidP="00EC658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Adds well general data for wells in all assigned companies’ fields that are not at present in the database.</w:t>
            </w:r>
          </w:p>
          <w:p w14:paraId="6772A311" w14:textId="095F9A53" w:rsidR="00EC6582" w:rsidRPr="00C854EF" w:rsidRDefault="00EC6582" w:rsidP="00EC658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Uploads verified Excel Templates into the provisional petroleum database.</w:t>
            </w:r>
          </w:p>
          <w:p w14:paraId="33E6B1FF" w14:textId="3F9DD51C" w:rsidR="00EC6582" w:rsidRPr="00C854EF" w:rsidRDefault="00EC6582" w:rsidP="00EC658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Supervises the work of assigned energy data operators.</w:t>
            </w:r>
          </w:p>
          <w:p w14:paraId="3A1D2574" w14:textId="77777777" w:rsidR="00EC6582" w:rsidRPr="00C854EF" w:rsidRDefault="00EC6582" w:rsidP="00EC658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Liaises with internal and external energy data stakeholders to resolve data issues. </w:t>
            </w:r>
          </w:p>
          <w:p w14:paraId="5A43B95C" w14:textId="38EBCD78" w:rsidR="00001FEF" w:rsidRPr="00C854EF" w:rsidRDefault="00001FEF" w:rsidP="00EC6582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Validates and uploads data into the provisional and final energy and minerals databases.</w:t>
            </w:r>
          </w:p>
          <w:p w14:paraId="1790562A" w14:textId="65A43023" w:rsidR="00001FEF" w:rsidRPr="00C854EF" w:rsidRDefault="00861073" w:rsidP="00F643F7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Carries out data management processes involved in management of physical data assets such as </w:t>
            </w:r>
            <w:r w:rsidR="00001FEF" w:rsidRPr="00C854EF">
              <w:rPr>
                <w:rFonts w:ascii="Times New Roman" w:hAnsi="Times New Roman" w:cs="Times New Roman"/>
                <w:sz w:val="24"/>
                <w:szCs w:val="24"/>
              </w:rPr>
              <w:t>tapes, well logs, well files, cores and samples</w:t>
            </w: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 as required.</w:t>
            </w:r>
          </w:p>
          <w:p w14:paraId="689554C6" w14:textId="64EA45E7" w:rsidR="00C1596A" w:rsidRPr="00C854EF" w:rsidRDefault="00001FEF" w:rsidP="00C1596A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Performs </w:t>
            </w:r>
            <w:r w:rsidR="00EC6582"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C854EF">
              <w:rPr>
                <w:rFonts w:ascii="Times New Roman" w:hAnsi="Times New Roman" w:cs="Times New Roman"/>
                <w:sz w:val="24"/>
                <w:szCs w:val="24"/>
              </w:rPr>
              <w:t>data management functions in legacy data management projects</w:t>
            </w:r>
            <w:r w:rsidR="00EC6582" w:rsidRPr="00C854EF">
              <w:rPr>
                <w:rFonts w:ascii="Times New Roman" w:hAnsi="Times New Roman" w:cs="Times New Roman"/>
                <w:sz w:val="24"/>
                <w:szCs w:val="24"/>
              </w:rPr>
              <w:t xml:space="preserve"> as required.</w:t>
            </w:r>
          </w:p>
        </w:tc>
      </w:tr>
      <w:tr w:rsidR="00C66B36" w:rsidRPr="00E1096C" w14:paraId="689554D6" w14:textId="77777777" w:rsidTr="00EC6582">
        <w:tc>
          <w:tcPr>
            <w:tcW w:w="9576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554D5" w14:textId="58CBC85A" w:rsidR="00C66B36" w:rsidRPr="00C854EF" w:rsidRDefault="00C66B36" w:rsidP="006C5A13">
            <w:pPr>
              <w:spacing w:before="60" w:after="2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54EF">
              <w:rPr>
                <w:rFonts w:ascii="Times New Roman" w:eastAsia="Calibri" w:hAnsi="Times New Roman" w:cs="Times New Roman"/>
                <w:b/>
                <w:sz w:val="24"/>
              </w:rPr>
              <w:t>MINIMUM EXPERIENCE AND TRAINING:</w:t>
            </w:r>
          </w:p>
        </w:tc>
      </w:tr>
      <w:tr w:rsidR="00C66B36" w:rsidRPr="00E1096C" w14:paraId="689554DC" w14:textId="77777777" w:rsidTr="00EC6582">
        <w:tc>
          <w:tcPr>
            <w:tcW w:w="9576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BD4CC3" w14:textId="4117FA85" w:rsidR="00D37DB3" w:rsidRPr="00C854EF" w:rsidRDefault="00C37738" w:rsidP="00D37DB3">
            <w:pPr>
              <w:pStyle w:val="ListParagraph"/>
              <w:numPr>
                <w:ilvl w:val="0"/>
                <w:numId w:val="27"/>
              </w:numPr>
              <w:spacing w:after="0" w:line="360" w:lineRule="atLeast"/>
              <w:rPr>
                <w:rFonts w:ascii="Times New Roman" w:hAnsi="Times New Roman" w:cs="Times New Roman"/>
              </w:rPr>
            </w:pPr>
            <w:r w:rsidRPr="00C854EF">
              <w:rPr>
                <w:rFonts w:ascii="Times New Roman" w:hAnsi="Times New Roman" w:cs="Times New Roman"/>
              </w:rPr>
              <w:t>A</w:t>
            </w:r>
            <w:r w:rsidR="009D7F25" w:rsidRPr="00C854EF">
              <w:rPr>
                <w:rFonts w:ascii="Times New Roman" w:hAnsi="Times New Roman" w:cs="Times New Roman"/>
              </w:rPr>
              <w:t xml:space="preserve"> </w:t>
            </w:r>
            <w:r w:rsidR="00E35818" w:rsidRPr="00C854EF">
              <w:rPr>
                <w:rFonts w:ascii="Times New Roman" w:hAnsi="Times New Roman" w:cs="Times New Roman"/>
              </w:rPr>
              <w:t>B.Sc. or B.A. degree in any field with a minimum of 1+ years work experience with energy sector data</w:t>
            </w:r>
            <w:r w:rsidR="00E35818" w:rsidRPr="00C854EF">
              <w:rPr>
                <w:rFonts w:ascii="Times New Roman" w:hAnsi="Times New Roman" w:cs="Times New Roman"/>
                <w:b/>
              </w:rPr>
              <w:t xml:space="preserve"> OR</w:t>
            </w:r>
            <w:r w:rsidR="00E35818" w:rsidRPr="00C854EF">
              <w:rPr>
                <w:rFonts w:ascii="Times New Roman" w:hAnsi="Times New Roman" w:cs="Times New Roman"/>
              </w:rPr>
              <w:t xml:space="preserve"> a </w:t>
            </w:r>
            <w:r w:rsidR="009D7F25" w:rsidRPr="00C854EF">
              <w:rPr>
                <w:rFonts w:ascii="Times New Roman" w:hAnsi="Times New Roman" w:cs="Times New Roman"/>
              </w:rPr>
              <w:t>Diploma in Petroleum Technology or r</w:t>
            </w:r>
            <w:r w:rsidR="00615269" w:rsidRPr="00C854EF">
              <w:rPr>
                <w:rFonts w:ascii="Times New Roman" w:hAnsi="Times New Roman" w:cs="Times New Roman"/>
              </w:rPr>
              <w:t>elated certification and with 3</w:t>
            </w:r>
            <w:r w:rsidR="009D7F25" w:rsidRPr="00C854EF">
              <w:rPr>
                <w:rFonts w:ascii="Times New Roman" w:hAnsi="Times New Roman" w:cs="Times New Roman"/>
              </w:rPr>
              <w:t>+ years</w:t>
            </w:r>
            <w:r w:rsidR="004F5FE7" w:rsidRPr="00C854EF">
              <w:rPr>
                <w:rFonts w:ascii="Times New Roman" w:hAnsi="Times New Roman" w:cs="Times New Roman"/>
              </w:rPr>
              <w:t xml:space="preserve">’ working </w:t>
            </w:r>
            <w:r w:rsidR="009D7F25" w:rsidRPr="00C854EF">
              <w:rPr>
                <w:rFonts w:ascii="Times New Roman" w:hAnsi="Times New Roman" w:cs="Times New Roman"/>
              </w:rPr>
              <w:t xml:space="preserve">experience with energy sector data and information </w:t>
            </w:r>
            <w:r w:rsidR="00C1596A" w:rsidRPr="00C854EF">
              <w:rPr>
                <w:rFonts w:ascii="Times New Roman" w:hAnsi="Times New Roman" w:cs="Times New Roman"/>
                <w:b/>
              </w:rPr>
              <w:t>OR</w:t>
            </w:r>
            <w:r w:rsidR="00C1596A" w:rsidRPr="00C854EF">
              <w:rPr>
                <w:rFonts w:ascii="Times New Roman" w:hAnsi="Times New Roman" w:cs="Times New Roman"/>
              </w:rPr>
              <w:t xml:space="preserve"> A</w:t>
            </w:r>
            <w:r w:rsidR="00D37DB3" w:rsidRPr="00C854EF">
              <w:rPr>
                <w:rFonts w:ascii="Times New Roman" w:hAnsi="Times New Roman" w:cs="Times New Roman"/>
              </w:rPr>
              <w:t xml:space="preserve"> Diploma in Information Te</w:t>
            </w:r>
            <w:r w:rsidRPr="00C854EF">
              <w:rPr>
                <w:rFonts w:ascii="Times New Roman" w:hAnsi="Times New Roman" w:cs="Times New Roman"/>
              </w:rPr>
              <w:t>chnology</w:t>
            </w:r>
            <w:r w:rsidR="00615269" w:rsidRPr="00C854EF">
              <w:rPr>
                <w:rFonts w:ascii="Times New Roman" w:hAnsi="Times New Roman" w:cs="Times New Roman"/>
              </w:rPr>
              <w:t xml:space="preserve"> or Computer Science with 3</w:t>
            </w:r>
            <w:r w:rsidRPr="00C854EF">
              <w:rPr>
                <w:rFonts w:ascii="Times New Roman" w:hAnsi="Times New Roman" w:cs="Times New Roman"/>
              </w:rPr>
              <w:t>+ years</w:t>
            </w:r>
            <w:r w:rsidR="004F5FE7" w:rsidRPr="00C854EF">
              <w:rPr>
                <w:rFonts w:ascii="Times New Roman" w:hAnsi="Times New Roman" w:cs="Times New Roman"/>
              </w:rPr>
              <w:t>’</w:t>
            </w:r>
            <w:r w:rsidRPr="00C854EF">
              <w:rPr>
                <w:rFonts w:ascii="Times New Roman" w:hAnsi="Times New Roman" w:cs="Times New Roman"/>
              </w:rPr>
              <w:t xml:space="preserve"> working experience with energy sector data and information</w:t>
            </w:r>
          </w:p>
          <w:p w14:paraId="689554DB" w14:textId="1B4899DE" w:rsidR="00A406E5" w:rsidRPr="00C854EF" w:rsidRDefault="00D37DB3" w:rsidP="004A4D55">
            <w:pPr>
              <w:pStyle w:val="ListParagraph"/>
              <w:numPr>
                <w:ilvl w:val="0"/>
                <w:numId w:val="27"/>
              </w:numPr>
              <w:spacing w:after="0" w:line="360" w:lineRule="atLeast"/>
              <w:rPr>
                <w:rFonts w:ascii="Times New Roman" w:hAnsi="Times New Roman" w:cs="Times New Roman"/>
              </w:rPr>
            </w:pPr>
            <w:r w:rsidRPr="00C854EF">
              <w:rPr>
                <w:rFonts w:ascii="Times New Roman" w:hAnsi="Times New Roman" w:cs="Times New Roman"/>
              </w:rPr>
              <w:t>Experience and familiarity with data and</w:t>
            </w:r>
            <w:r w:rsidR="00E35818" w:rsidRPr="00C854EF">
              <w:rPr>
                <w:rFonts w:ascii="Times New Roman" w:hAnsi="Times New Roman" w:cs="Times New Roman"/>
              </w:rPr>
              <w:t xml:space="preserve"> information managed by the MEEI</w:t>
            </w:r>
            <w:r w:rsidRPr="00C854EF">
              <w:rPr>
                <w:rFonts w:ascii="Times New Roman" w:hAnsi="Times New Roman" w:cs="Times New Roman"/>
              </w:rPr>
              <w:t xml:space="preserve"> will be an asset</w:t>
            </w:r>
          </w:p>
        </w:tc>
      </w:tr>
    </w:tbl>
    <w:p w14:paraId="689554E1" w14:textId="3EDE4160" w:rsidR="00C66B36" w:rsidRDefault="00A406E5" w:rsidP="00C1596A">
      <w:pPr>
        <w:rPr>
          <w:sz w:val="24"/>
          <w:szCs w:val="28"/>
        </w:rPr>
      </w:pPr>
      <w:r>
        <w:rPr>
          <w:rFonts w:ascii="Calibri" w:eastAsia="Calibri" w:hAnsi="Calibri" w:cs="Calibri"/>
          <w:noProof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554E2" wp14:editId="689554E3">
                <wp:simplePos x="0" y="0"/>
                <wp:positionH relativeFrom="column">
                  <wp:posOffset>2895600</wp:posOffset>
                </wp:positionH>
                <wp:positionV relativeFrom="paragraph">
                  <wp:posOffset>19685</wp:posOffset>
                </wp:positionV>
                <wp:extent cx="3399155" cy="259080"/>
                <wp:effectExtent l="0" t="0" r="127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554E6" w14:textId="77777777" w:rsidR="00C66B36" w:rsidRPr="00483BA4" w:rsidRDefault="00C66B36" w:rsidP="00C66B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554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8pt;margin-top:1.55pt;width:267.6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" stroked="f">
                <v:textbox>
                  <w:txbxContent>
                    <w:p w14:paraId="689554E6" w14:textId="77777777" w:rsidR="00C66B36" w:rsidRPr="00483BA4" w:rsidRDefault="00C66B36" w:rsidP="00C66B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554E4" wp14:editId="689554E5">
                <wp:simplePos x="0" y="0"/>
                <wp:positionH relativeFrom="column">
                  <wp:posOffset>2895600</wp:posOffset>
                </wp:positionH>
                <wp:positionV relativeFrom="paragraph">
                  <wp:posOffset>219710</wp:posOffset>
                </wp:positionV>
                <wp:extent cx="3399155" cy="259080"/>
                <wp:effectExtent l="0" t="127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554E7" w14:textId="77777777" w:rsidR="00A406E5" w:rsidRDefault="00A4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54E4" id="Text Box 3" o:spid="_x0000_s1027" type="#_x0000_t202" style="position:absolute;margin-left:228pt;margin-top:17.3pt;width:267.6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" stroked="f">
                <v:textbox>
                  <w:txbxContent>
                    <w:p w14:paraId="689554E7" w14:textId="77777777" w:rsidR="00A406E5" w:rsidRDefault="00A406E5"/>
                  </w:txbxContent>
                </v:textbox>
              </v:shape>
            </w:pict>
          </mc:Fallback>
        </mc:AlternateContent>
      </w:r>
    </w:p>
    <w:sectPr w:rsidR="00C66B36" w:rsidSect="00DA1819">
      <w:headerReference w:type="default" r:id="rId11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3458" w14:textId="77777777" w:rsidR="003109E1" w:rsidRDefault="003109E1" w:rsidP="00DD17DF">
      <w:pPr>
        <w:spacing w:after="0" w:line="240" w:lineRule="auto"/>
      </w:pPr>
      <w:r>
        <w:separator/>
      </w:r>
    </w:p>
  </w:endnote>
  <w:endnote w:type="continuationSeparator" w:id="0">
    <w:p w14:paraId="62209AEB" w14:textId="77777777" w:rsidR="003109E1" w:rsidRDefault="003109E1" w:rsidP="00D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E91C" w14:textId="77777777" w:rsidR="003109E1" w:rsidRDefault="003109E1" w:rsidP="00DD17DF">
      <w:pPr>
        <w:spacing w:after="0" w:line="240" w:lineRule="auto"/>
      </w:pPr>
      <w:r>
        <w:separator/>
      </w:r>
    </w:p>
  </w:footnote>
  <w:footnote w:type="continuationSeparator" w:id="0">
    <w:p w14:paraId="6855F320" w14:textId="77777777" w:rsidR="003109E1" w:rsidRDefault="003109E1" w:rsidP="00DD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CF69" w14:textId="6B1DF1B3" w:rsidR="00DD17DF" w:rsidRPr="00FB3BCA" w:rsidRDefault="003177B6">
    <w:pPr>
      <w:pStyle w:val="Header"/>
      <w:rPr>
        <w:b/>
        <w:sz w:val="32"/>
      </w:rPr>
    </w:pPr>
    <w:r>
      <w:rPr>
        <w:b/>
        <w:sz w:val="32"/>
      </w:rPr>
      <w:tab/>
    </w:r>
    <w:r w:rsidR="00DD17DF" w:rsidRPr="00FB3BCA">
      <w:rPr>
        <w:b/>
        <w:sz w:val="32"/>
      </w:rPr>
      <w:t xml:space="preserve">NON-STANDARDIZED </w:t>
    </w:r>
  </w:p>
  <w:p w14:paraId="4BC26737" w14:textId="40B45124" w:rsidR="00DD17DF" w:rsidRDefault="00DD1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291"/>
    <w:multiLevelType w:val="hybridMultilevel"/>
    <w:tmpl w:val="A1AC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8C7"/>
    <w:multiLevelType w:val="hybridMultilevel"/>
    <w:tmpl w:val="873C7E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B75E8"/>
    <w:multiLevelType w:val="hybridMultilevel"/>
    <w:tmpl w:val="A59E1D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9B902D2"/>
    <w:multiLevelType w:val="hybridMultilevel"/>
    <w:tmpl w:val="6AC2F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AED"/>
    <w:multiLevelType w:val="hybridMultilevel"/>
    <w:tmpl w:val="A1721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6CDD2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6386"/>
    <w:multiLevelType w:val="hybridMultilevel"/>
    <w:tmpl w:val="BF20B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B17F0"/>
    <w:multiLevelType w:val="hybridMultilevel"/>
    <w:tmpl w:val="A230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10478"/>
    <w:multiLevelType w:val="hybridMultilevel"/>
    <w:tmpl w:val="B93A7030"/>
    <w:lvl w:ilvl="0" w:tplc="A1D4B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45830"/>
    <w:multiLevelType w:val="hybridMultilevel"/>
    <w:tmpl w:val="F530F4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15046"/>
    <w:multiLevelType w:val="hybridMultilevel"/>
    <w:tmpl w:val="6AD6F51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6734A51"/>
    <w:multiLevelType w:val="hybridMultilevel"/>
    <w:tmpl w:val="9272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62524"/>
    <w:multiLevelType w:val="hybridMultilevel"/>
    <w:tmpl w:val="EE4C7E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C889CB2">
      <w:numFmt w:val="bullet"/>
      <w:lvlText w:val="•"/>
      <w:lvlJc w:val="left"/>
      <w:pPr>
        <w:ind w:left="1440" w:hanging="72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742B8"/>
    <w:multiLevelType w:val="hybridMultilevel"/>
    <w:tmpl w:val="A55A1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F2A20"/>
    <w:multiLevelType w:val="hybridMultilevel"/>
    <w:tmpl w:val="E82A3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468E6"/>
    <w:multiLevelType w:val="hybridMultilevel"/>
    <w:tmpl w:val="403A3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B6862"/>
    <w:multiLevelType w:val="hybridMultilevel"/>
    <w:tmpl w:val="6602F14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D732F94"/>
    <w:multiLevelType w:val="hybridMultilevel"/>
    <w:tmpl w:val="096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15C2D"/>
    <w:multiLevelType w:val="hybridMultilevel"/>
    <w:tmpl w:val="F2A4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308B"/>
    <w:multiLevelType w:val="hybridMultilevel"/>
    <w:tmpl w:val="EBC80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812579"/>
    <w:multiLevelType w:val="hybridMultilevel"/>
    <w:tmpl w:val="94947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4A1C"/>
    <w:multiLevelType w:val="hybridMultilevel"/>
    <w:tmpl w:val="BB9842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EE61BD7"/>
    <w:multiLevelType w:val="hybridMultilevel"/>
    <w:tmpl w:val="824C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493C"/>
    <w:multiLevelType w:val="hybridMultilevel"/>
    <w:tmpl w:val="716CB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BA"/>
    <w:multiLevelType w:val="hybridMultilevel"/>
    <w:tmpl w:val="6F0476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F8E1057"/>
    <w:multiLevelType w:val="hybridMultilevel"/>
    <w:tmpl w:val="1CB4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66EDC"/>
    <w:multiLevelType w:val="hybridMultilevel"/>
    <w:tmpl w:val="683C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361D2"/>
    <w:multiLevelType w:val="hybridMultilevel"/>
    <w:tmpl w:val="109E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10589"/>
    <w:multiLevelType w:val="hybridMultilevel"/>
    <w:tmpl w:val="127C79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FF0C5B"/>
    <w:multiLevelType w:val="hybridMultilevel"/>
    <w:tmpl w:val="CB10B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3"/>
  </w:num>
  <w:num w:numId="5">
    <w:abstractNumId w:val="4"/>
  </w:num>
  <w:num w:numId="6">
    <w:abstractNumId w:val="0"/>
  </w:num>
  <w:num w:numId="7">
    <w:abstractNumId w:val="22"/>
  </w:num>
  <w:num w:numId="8">
    <w:abstractNumId w:val="13"/>
  </w:num>
  <w:num w:numId="9">
    <w:abstractNumId w:val="12"/>
  </w:num>
  <w:num w:numId="10">
    <w:abstractNumId w:val="28"/>
  </w:num>
  <w:num w:numId="11">
    <w:abstractNumId w:val="5"/>
  </w:num>
  <w:num w:numId="12">
    <w:abstractNumId w:val="14"/>
  </w:num>
  <w:num w:numId="13">
    <w:abstractNumId w:val="11"/>
  </w:num>
  <w:num w:numId="14">
    <w:abstractNumId w:val="8"/>
  </w:num>
  <w:num w:numId="15">
    <w:abstractNumId w:val="19"/>
  </w:num>
  <w:num w:numId="16">
    <w:abstractNumId w:val="9"/>
  </w:num>
  <w:num w:numId="17">
    <w:abstractNumId w:val="17"/>
  </w:num>
  <w:num w:numId="18">
    <w:abstractNumId w:val="15"/>
  </w:num>
  <w:num w:numId="19">
    <w:abstractNumId w:val="1"/>
  </w:num>
  <w:num w:numId="20">
    <w:abstractNumId w:val="24"/>
  </w:num>
  <w:num w:numId="21">
    <w:abstractNumId w:val="7"/>
  </w:num>
  <w:num w:numId="22">
    <w:abstractNumId w:val="27"/>
  </w:num>
  <w:num w:numId="23">
    <w:abstractNumId w:val="18"/>
  </w:num>
  <w:num w:numId="24">
    <w:abstractNumId w:val="21"/>
  </w:num>
  <w:num w:numId="25">
    <w:abstractNumId w:val="10"/>
  </w:num>
  <w:num w:numId="26">
    <w:abstractNumId w:val="29"/>
  </w:num>
  <w:num w:numId="27">
    <w:abstractNumId w:val="16"/>
  </w:num>
  <w:num w:numId="28">
    <w:abstractNumId w:val="26"/>
  </w:num>
  <w:num w:numId="29">
    <w:abstractNumId w:val="25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36"/>
    <w:rsid w:val="00001FEF"/>
    <w:rsid w:val="0002100F"/>
    <w:rsid w:val="0009472F"/>
    <w:rsid w:val="000B4E33"/>
    <w:rsid w:val="000C2D7D"/>
    <w:rsid w:val="00100775"/>
    <w:rsid w:val="00111FCF"/>
    <w:rsid w:val="00160CAF"/>
    <w:rsid w:val="001821CD"/>
    <w:rsid w:val="001B0D73"/>
    <w:rsid w:val="001B7EC3"/>
    <w:rsid w:val="001E0963"/>
    <w:rsid w:val="0021515C"/>
    <w:rsid w:val="00237E7F"/>
    <w:rsid w:val="00287FE0"/>
    <w:rsid w:val="002B2F13"/>
    <w:rsid w:val="002D011D"/>
    <w:rsid w:val="003109E1"/>
    <w:rsid w:val="003177B6"/>
    <w:rsid w:val="00350525"/>
    <w:rsid w:val="003A3DCB"/>
    <w:rsid w:val="003E736B"/>
    <w:rsid w:val="003E7A07"/>
    <w:rsid w:val="00417283"/>
    <w:rsid w:val="00474ACB"/>
    <w:rsid w:val="004A4D55"/>
    <w:rsid w:val="004F5FE7"/>
    <w:rsid w:val="00533DAC"/>
    <w:rsid w:val="0058309E"/>
    <w:rsid w:val="005E4072"/>
    <w:rsid w:val="005F30BF"/>
    <w:rsid w:val="006110BB"/>
    <w:rsid w:val="00615269"/>
    <w:rsid w:val="0061538D"/>
    <w:rsid w:val="006F44A3"/>
    <w:rsid w:val="007214F7"/>
    <w:rsid w:val="00725D6F"/>
    <w:rsid w:val="00777293"/>
    <w:rsid w:val="007A212F"/>
    <w:rsid w:val="007A34CB"/>
    <w:rsid w:val="007B5351"/>
    <w:rsid w:val="007B6DB5"/>
    <w:rsid w:val="007E2A86"/>
    <w:rsid w:val="007F5612"/>
    <w:rsid w:val="00822762"/>
    <w:rsid w:val="00843E11"/>
    <w:rsid w:val="00847356"/>
    <w:rsid w:val="00861073"/>
    <w:rsid w:val="008E4DD2"/>
    <w:rsid w:val="009119C3"/>
    <w:rsid w:val="009226E5"/>
    <w:rsid w:val="00983A04"/>
    <w:rsid w:val="009A20C4"/>
    <w:rsid w:val="009D2371"/>
    <w:rsid w:val="009D7F25"/>
    <w:rsid w:val="009F0887"/>
    <w:rsid w:val="009F127B"/>
    <w:rsid w:val="00A406E5"/>
    <w:rsid w:val="00AD0446"/>
    <w:rsid w:val="00B92391"/>
    <w:rsid w:val="00BA0337"/>
    <w:rsid w:val="00BC7E3E"/>
    <w:rsid w:val="00BD0F92"/>
    <w:rsid w:val="00C1596A"/>
    <w:rsid w:val="00C243D2"/>
    <w:rsid w:val="00C37738"/>
    <w:rsid w:val="00C6299D"/>
    <w:rsid w:val="00C66B36"/>
    <w:rsid w:val="00C854EF"/>
    <w:rsid w:val="00C956A5"/>
    <w:rsid w:val="00CA2859"/>
    <w:rsid w:val="00CB49F9"/>
    <w:rsid w:val="00CD5536"/>
    <w:rsid w:val="00CF3BE1"/>
    <w:rsid w:val="00D35353"/>
    <w:rsid w:val="00D37DB3"/>
    <w:rsid w:val="00D76C2C"/>
    <w:rsid w:val="00DA1819"/>
    <w:rsid w:val="00DA69AD"/>
    <w:rsid w:val="00DD17DF"/>
    <w:rsid w:val="00E15A51"/>
    <w:rsid w:val="00E26948"/>
    <w:rsid w:val="00E35818"/>
    <w:rsid w:val="00E37178"/>
    <w:rsid w:val="00E40C09"/>
    <w:rsid w:val="00E7009E"/>
    <w:rsid w:val="00EB0D8A"/>
    <w:rsid w:val="00EC6582"/>
    <w:rsid w:val="00ED7E95"/>
    <w:rsid w:val="00EF7824"/>
    <w:rsid w:val="00F37DAB"/>
    <w:rsid w:val="00F51DC5"/>
    <w:rsid w:val="00F643F7"/>
    <w:rsid w:val="00F73ED3"/>
    <w:rsid w:val="00F8458F"/>
    <w:rsid w:val="00F909BA"/>
    <w:rsid w:val="00F9408C"/>
    <w:rsid w:val="00FA3FF3"/>
    <w:rsid w:val="00FB3BCA"/>
    <w:rsid w:val="00FE448B"/>
    <w:rsid w:val="00FF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54AB"/>
  <w15:docId w15:val="{6016ADAC-B5A8-43EB-9AFD-CC57D159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6B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6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C66B3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B3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C66B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B3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6B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6B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36"/>
  </w:style>
  <w:style w:type="paragraph" w:styleId="Footer">
    <w:name w:val="footer"/>
    <w:basedOn w:val="Normal"/>
    <w:link w:val="FooterChar"/>
    <w:uiPriority w:val="99"/>
    <w:unhideWhenUsed/>
    <w:rsid w:val="00C66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36"/>
  </w:style>
  <w:style w:type="paragraph" w:styleId="Revision">
    <w:name w:val="Revision"/>
    <w:hidden/>
    <w:uiPriority w:val="99"/>
    <w:semiHidden/>
    <w:rsid w:val="00C66B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6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B36"/>
    <w:rPr>
      <w:b/>
      <w:bCs/>
      <w:sz w:val="20"/>
      <w:szCs w:val="20"/>
    </w:rPr>
  </w:style>
  <w:style w:type="table" w:styleId="MediumList2-Accent1">
    <w:name w:val="Medium List 2 Accent 1"/>
    <w:basedOn w:val="TableNormal"/>
    <w:uiPriority w:val="66"/>
    <w:rsid w:val="00C66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abel">
    <w:name w:val="Label"/>
    <w:basedOn w:val="Normal"/>
    <w:uiPriority w:val="99"/>
    <w:rsid w:val="00C66B36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customStyle="1" w:styleId="BulletedList">
    <w:name w:val="Bulleted List"/>
    <w:basedOn w:val="Normal"/>
    <w:uiPriority w:val="99"/>
    <w:rsid w:val="00C66B36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sz w:val="20"/>
    </w:rPr>
  </w:style>
  <w:style w:type="character" w:customStyle="1" w:styleId="apple-style-span">
    <w:name w:val="apple-style-span"/>
    <w:basedOn w:val="DefaultParagraphFont"/>
    <w:uiPriority w:val="99"/>
    <w:rsid w:val="00C66B36"/>
    <w:rPr>
      <w:rFonts w:cs="Times New Roman"/>
    </w:rPr>
  </w:style>
  <w:style w:type="table" w:styleId="MediumShading2-Accent5">
    <w:name w:val="Medium Shading 2 Accent 5"/>
    <w:basedOn w:val="TableNormal"/>
    <w:uiPriority w:val="64"/>
    <w:rsid w:val="00C66B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66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C66B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66B3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0x010100D1A3872BBA89AF46A3C4DE2FC66C34B7</ContentTypeId>
    <SPSDescription xmlns="28BA679B-12FC-44D2-A652-FEF96DDC0E0B" xsi:nil="true"/>
    <Subject0 xmlns="28BA679B-12FC-44D2-A652-FEF96DDC0E0B" xsi:nil="true"/>
    <Date_x0020_of_x0020_publication xmlns="28BA679B-12FC-44D2-A652-FEF96DDC0E0B">2013-04-18T04:00:00+00:00</Date_x0020_of_x0020_publication>
    <TemplateUrl xmlns="28BA679B-12FC-44D2-A652-FEF96DDC0E0B" xsi:nil="true"/>
    <Publisher xmlns="28BA679B-12FC-44D2-A652-FEF96DDC0E0B">MPA</Publisher>
    <_SourceUrl xmlns="http://schemas.microsoft.com/sharepoint/v3" xsi:nil="true"/>
    <Owner xmlns="28BA679B-12FC-44D2-A652-FEF96DDC0E0B">PMCD</Owner>
    <Status xmlns="28BA679B-12FC-44D2-A652-FEF96DDC0E0B" xsi:nil="true"/>
    <Keywords0 xmlns="28BA679B-12FC-44D2-A652-FEF96DDC0E0B" xsi:nil="true"/>
    <xd_ProgID xmlns="28BA679B-12FC-44D2-A652-FEF96DDC0E0B" xsi:nil="true"/>
    <Language xmlns="28BA679B-12FC-44D2-A652-FEF96DDC0E0B">English</Language>
    <Registry_x0020_File_x0020_number xmlns="28BA679B-12FC-44D2-A652-FEF96DDC0E0B" xsi:nil="true"/>
    <Document_x0020_Format xmlns="28BA679B-12FC-44D2-A652-FEF96DDC0E0B">Document</Document_x0020_Format>
    <Order xmlns="http://schemas.microsoft.com/sharepoint/v3" xsi:nil="true"/>
    <_SharedFileIndex xmlns="http://schemas.microsoft.com/sharepoint/v3" xsi:nil="true"/>
    <MetaInfo xmlns="http://schemas.microsoft.com/sharepoint/v3" xsi:nil="true"/>
    <_dlc_DocId xmlns="d14df379-9ebd-427e-a46a-b1bde02af687">PMCDIV-1-71209</_dlc_DocId>
    <_dlc_DocIdUrl xmlns="d14df379-9ebd-427e-a46a-b1bde02af687">
      <Url>https://infolounge.mpa.gov.tt/divisions/PMCD/_layouts/15/DocIdRedir.aspx?ID=PMCDIV-1-71209</Url>
      <Description>PMCDIV-1-71209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3872BBA89AF46A3C4DE2FC66C34B7" ma:contentTypeVersion="5" ma:contentTypeDescription="Create a new document." ma:contentTypeScope="" ma:versionID="d87dc0c2564b16739a773ce83e06ccaf">
  <xsd:schema xmlns:xsd="http://www.w3.org/2001/XMLSchema" xmlns:xs="http://www.w3.org/2001/XMLSchema" xmlns:p="http://schemas.microsoft.com/office/2006/metadata/properties" xmlns:ns1="http://schemas.microsoft.com/sharepoint/v3" xmlns:ns2="28BA679B-12FC-44D2-A652-FEF96DDC0E0B" xmlns:ns3="d14df379-9ebd-427e-a46a-b1bde02af687" targetNamespace="http://schemas.microsoft.com/office/2006/metadata/properties" ma:root="true" ma:fieldsID="8c2c9d1bf042d88714ad457651581178" ns1:_="" ns2:_="" ns3:_="">
    <xsd:import namespace="http://schemas.microsoft.com/sharepoint/v3"/>
    <xsd:import namespace="28BA679B-12FC-44D2-A652-FEF96DDC0E0B"/>
    <xsd:import namespace="d14df379-9ebd-427e-a46a-b1bde02af68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ubject0" minOccurs="0"/>
                <xsd:element ref="ns2:Keywords0" minOccurs="0"/>
                <xsd:element ref="ns2:Publisher" minOccurs="0"/>
                <xsd:element ref="ns2:Date_x0020_of_x0020_publication" minOccurs="0"/>
                <xsd:element ref="ns2:Status" minOccurs="0"/>
                <xsd:element ref="ns2:Language" minOccurs="0"/>
                <xsd:element ref="ns2:Registry_x0020_File_x0020_number" minOccurs="0"/>
                <xsd:element ref="ns2:Document_x0020_Format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2:TemplateUrl" minOccurs="0"/>
                <xsd:element ref="ns2:xd_ProgID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8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21" nillable="true" ma:displayName="Source URL" ma:hidden="true" ma:internalName="_SourceUrl">
      <xsd:simpleType>
        <xsd:restriction base="dms:Text"/>
      </xsd:simpleType>
    </xsd:element>
    <xsd:element name="_SharedFileIndex" ma:index="22" nillable="true" ma:displayName="Shared File Index" ma:hidden="true" ma:internalName="_SharedFileIndex">
      <xsd:simpleType>
        <xsd:restriction base="dms:Text"/>
      </xsd:simpleType>
    </xsd:element>
    <xsd:element name="ContentTypeId" ma:index="23" nillable="true" ma:displayName="Content Type ID" ma:hidden="true" ma:internalName="ContentTypeId" ma:readOnly="true">
      <xsd:simpleType>
        <xsd:restriction base="dms:Unknown"/>
      </xsd:simpleType>
    </xsd:element>
    <xsd:element name="ID" ma:index="28" nillable="true" ma:displayName="ID" ma:internalName="ID" ma:readOnly="true">
      <xsd:simpleType>
        <xsd:restriction base="dms:Unknown"/>
      </xsd:simpleType>
    </xsd:element>
    <xsd:element name="Author" ma:index="29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3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1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32" nillable="true" ma:displayName="Copy Source" ma:internalName="_CopySource" ma:readOnly="true">
      <xsd:simpleType>
        <xsd:restriction base="dms:Text"/>
      </xsd:simpleType>
    </xsd:element>
    <xsd:element name="_ModerationStatus" ma:index="33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3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5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6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7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8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41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42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43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4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4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60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1" nillable="true" ma:displayName="Level" ma:hidden="true" ma:internalName="_Level" ma:readOnly="true">
      <xsd:simpleType>
        <xsd:restriction base="dms:Unknown"/>
      </xsd:simpleType>
    </xsd:element>
    <xsd:element name="_IsCurrentVersion" ma:index="62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65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6" nillable="true" ma:displayName="UI Version" ma:hidden="true" ma:internalName="_UIVersion" ma:readOnly="true">
      <xsd:simpleType>
        <xsd:restriction base="dms:Unknown"/>
      </xsd:simpleType>
    </xsd:element>
    <xsd:element name="_UIVersionString" ma:index="67" nillable="true" ma:displayName="Version" ma:internalName="_UIVersionString" ma:readOnly="true">
      <xsd:simpleType>
        <xsd:restriction base="dms:Text"/>
      </xsd:simpleType>
    </xsd:element>
    <xsd:element name="InstanceID" ma:index="68" nillable="true" ma:displayName="Instance ID" ma:hidden="true" ma:internalName="InstanceID" ma:readOnly="true">
      <xsd:simpleType>
        <xsd:restriction base="dms:Unknown"/>
      </xsd:simpleType>
    </xsd:element>
    <xsd:element name="Order" ma:index="69" nillable="true" ma:displayName="Order" ma:hidden="true" ma:internalName="Order">
      <xsd:simpleType>
        <xsd:restriction base="dms:Number"/>
      </xsd:simpleType>
    </xsd:element>
    <xsd:element name="GUID" ma:index="70" nillable="true" ma:displayName="GUID" ma:hidden="true" ma:internalName="GUID" ma:readOnly="true">
      <xsd:simpleType>
        <xsd:restriction base="dms:Unknown"/>
      </xsd:simpleType>
    </xsd:element>
    <xsd:element name="WorkflowVersion" ma:index="71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2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3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4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679B-12FC-44D2-A652-FEF96DDC0E0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Author" ma:default="PMCD" ma:internalName="Owner">
      <xsd:simpleType>
        <xsd:restriction base="dms:Text">
          <xsd:maxLength value="255"/>
        </xsd:restriction>
      </xsd:simpleType>
    </xsd:element>
    <xsd:element name="SPSDescription" ma:index="9" nillable="true" ma:displayName="Abstract" ma:internalName="SPSDescription">
      <xsd:simpleType>
        <xsd:restriction base="dms:Note">
          <xsd:maxLength value="255"/>
        </xsd:restriction>
      </xsd:simpleType>
    </xsd:element>
    <xsd:element name="Subject0" ma:index="10" nillable="true" ma:displayName="Subject" ma:format="Dropdown" ma:internalName="Subject0">
      <xsd:simpleType>
        <xsd:restriction base="dms:Choice">
          <xsd:enumeration value="Administration"/>
          <xsd:enumeration value="Cabinet Documents"/>
          <xsd:enumeration value="Finance and Accounting"/>
          <xsd:enumeration value="Human Resource Management"/>
          <xsd:enumeration value="Ministerial Documents"/>
          <xsd:enumeration value="Reference Library"/>
          <xsd:enumeration value="Services"/>
        </xsd:restriction>
      </xsd:simpleType>
    </xsd:element>
    <xsd:element name="Keywords0" ma:index="11" nillable="true" ma:displayName="Keywords" ma:internalName="Keywords0">
      <xsd:simpleType>
        <xsd:restriction base="dms:Text">
          <xsd:maxLength value="255"/>
        </xsd:restriction>
      </xsd:simpleType>
    </xsd:element>
    <xsd:element name="Publisher" ma:index="12" nillable="true" ma:displayName="Publisher" ma:default="MPA" ma:internalName="Publisher">
      <xsd:simpleType>
        <xsd:restriction base="dms:Text">
          <xsd:maxLength value="255"/>
        </xsd:restriction>
      </xsd:simpleType>
    </xsd:element>
    <xsd:element name="Date_x0020_of_x0020_publication" ma:index="13" nillable="true" ma:displayName="Date of Publication" ma:default="[today]" ma:format="DateOnly" ma:internalName="Date_x0020_of_x0020_publication">
      <xsd:simpleType>
        <xsd:restriction base="dms:DateTime"/>
      </xsd:simpleType>
    </xsd:element>
    <xsd:element name="Status" ma:index="14" nillable="true" ma:displayName="Status" ma:internalName="Status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  <xsd:element name="Language" ma:index="15" nillable="true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French"/>
          <xsd:enumeration value="German"/>
          <xsd:enumeration value="Japanese"/>
        </xsd:restriction>
      </xsd:simpleType>
    </xsd:element>
    <xsd:element name="Registry_x0020_File_x0020_number" ma:index="16" nillable="true" ma:displayName="Registry File No." ma:internalName="Registry_x0020_File_x0020_number">
      <xsd:simpleType>
        <xsd:restriction base="dms:Text">
          <xsd:maxLength value="255"/>
        </xsd:restriction>
      </xsd:simpleType>
    </xsd:element>
    <xsd:element name="Document_x0020_Format" ma:index="17" nillable="true" ma:displayName="Document Format" ma:default="Document" ma:format="Dropdown" ma:internalName="Document_x0020_Format">
      <xsd:simpleType>
        <xsd:restriction base="dms:Choice">
          <xsd:enumeration value="Presentation"/>
          <xsd:enumeration value="Spreadsheet"/>
          <xsd:enumeration value="Form"/>
          <xsd:enumeration value="Template"/>
          <xsd:enumeration value="Document"/>
          <xsd:enumeration value="Diagram"/>
          <xsd:enumeration value="Other"/>
        </xsd:restriction>
      </xsd:simpleType>
    </xsd:element>
    <xsd:element name="TemplateUrl" ma:index="24" nillable="true" ma:displayName="Template Link" ma:hidden="true" ma:internalName="TemplateUrl">
      <xsd:simpleType>
        <xsd:restriction base="dms:Text"/>
      </xsd:simpleType>
    </xsd:element>
    <xsd:element name="xd_ProgID" ma:index="25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df379-9ebd-427e-a46a-b1bde02af687" elementFormDefault="qualified">
    <xsd:import namespace="http://schemas.microsoft.com/office/2006/documentManagement/types"/>
    <xsd:import namespace="http://schemas.microsoft.com/office/infopath/2007/PartnerControls"/>
    <xsd:element name="_dlc_DocId" ma:index="7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51B29-D97B-4538-871F-559633534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BAC60-F588-48E6-8CCC-73E2A04395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BA679B-12FC-44D2-A652-FEF96DDC0E0B"/>
    <ds:schemaRef ds:uri="d14df379-9ebd-427e-a46a-b1bde02af687"/>
  </ds:schemaRefs>
</ds:datastoreItem>
</file>

<file path=customXml/itemProps3.xml><?xml version="1.0" encoding="utf-8"?>
<ds:datastoreItem xmlns:ds="http://schemas.openxmlformats.org/officeDocument/2006/customXml" ds:itemID="{8C609462-FFF5-45DD-9A3E-BC122BDE73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817806-BC9D-4DD6-A963-0A9C78B33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BA679B-12FC-44D2-A652-FEF96DDC0E0B"/>
    <ds:schemaRef ds:uri="d14df379-9ebd-427e-a46a-b1bde02af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Kelly-Anne Amin</dc:creator>
  <cp:lastModifiedBy>Latchmin Ramroop</cp:lastModifiedBy>
  <cp:revision>3</cp:revision>
  <cp:lastPrinted>2025-03-28T19:16:00Z</cp:lastPrinted>
  <dcterms:created xsi:type="dcterms:W3CDTF">2025-03-28T18:45:00Z</dcterms:created>
  <dcterms:modified xsi:type="dcterms:W3CDTF">2025-03-28T19:16:00Z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f049c618-8776-4a46-9cc5-1ac3f188c603</vt:lpwstr>
  </property>
</Properties>
</file>